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0E7D" w14:textId="7BA743F9" w:rsidR="00814FBA" w:rsidRPr="00590726" w:rsidRDefault="00814FBA" w:rsidP="0070514A">
      <w:pPr>
        <w:pStyle w:val="Default"/>
        <w:jc w:val="center"/>
        <w:rPr>
          <w:rFonts w:ascii="Arial" w:hAnsi="Arial" w:cs="Arial"/>
          <w:b/>
          <w:color w:val="auto"/>
          <w:sz w:val="22"/>
          <w:szCs w:val="22"/>
        </w:rPr>
      </w:pPr>
      <w:r w:rsidRPr="00590726">
        <w:rPr>
          <w:rFonts w:ascii="Arial" w:hAnsi="Arial" w:cs="Arial"/>
          <w:b/>
          <w:color w:val="auto"/>
          <w:sz w:val="22"/>
          <w:szCs w:val="22"/>
        </w:rPr>
        <w:t>Burns Harbor Redevelopment Commission</w:t>
      </w:r>
    </w:p>
    <w:p w14:paraId="460FAA46" w14:textId="3BF34466" w:rsidR="00814FBA" w:rsidRPr="00590726" w:rsidRDefault="00814FBA" w:rsidP="0070514A">
      <w:pPr>
        <w:pStyle w:val="Default"/>
        <w:jc w:val="center"/>
        <w:rPr>
          <w:rFonts w:ascii="Arial" w:hAnsi="Arial" w:cs="Arial"/>
          <w:b/>
          <w:color w:val="auto"/>
          <w:sz w:val="22"/>
          <w:szCs w:val="22"/>
        </w:rPr>
      </w:pPr>
      <w:r w:rsidRPr="00590726">
        <w:rPr>
          <w:rFonts w:ascii="Arial" w:hAnsi="Arial" w:cs="Arial"/>
          <w:b/>
          <w:color w:val="auto"/>
          <w:sz w:val="22"/>
          <w:szCs w:val="22"/>
        </w:rPr>
        <w:t xml:space="preserve">Minutes </w:t>
      </w:r>
      <w:r w:rsidR="007A1794">
        <w:rPr>
          <w:rFonts w:ascii="Arial" w:hAnsi="Arial" w:cs="Arial"/>
          <w:b/>
          <w:color w:val="auto"/>
          <w:sz w:val="22"/>
          <w:szCs w:val="22"/>
        </w:rPr>
        <w:t xml:space="preserve">of </w:t>
      </w:r>
      <w:r w:rsidR="00172329">
        <w:rPr>
          <w:rFonts w:ascii="Arial" w:hAnsi="Arial" w:cs="Arial"/>
          <w:b/>
          <w:color w:val="auto"/>
          <w:sz w:val="22"/>
          <w:szCs w:val="22"/>
        </w:rPr>
        <w:t>July 8</w:t>
      </w:r>
      <w:r w:rsidR="00475EFE">
        <w:rPr>
          <w:rFonts w:ascii="Arial" w:hAnsi="Arial" w:cs="Arial"/>
          <w:b/>
          <w:color w:val="auto"/>
          <w:sz w:val="22"/>
          <w:szCs w:val="22"/>
        </w:rPr>
        <w:t>, 2026</w:t>
      </w:r>
    </w:p>
    <w:p w14:paraId="6204299A" w14:textId="77777777" w:rsidR="00814FBA" w:rsidRPr="00590726" w:rsidRDefault="00814FBA" w:rsidP="0070514A">
      <w:pPr>
        <w:pStyle w:val="Default"/>
        <w:jc w:val="both"/>
        <w:rPr>
          <w:rFonts w:ascii="Arial" w:hAnsi="Arial" w:cs="Arial"/>
          <w:b/>
          <w:color w:val="auto"/>
          <w:sz w:val="22"/>
          <w:szCs w:val="22"/>
        </w:rPr>
      </w:pPr>
    </w:p>
    <w:p w14:paraId="54BCE18B" w14:textId="1D7A95FE" w:rsidR="00FD084E" w:rsidRPr="00590726" w:rsidRDefault="00FD084E" w:rsidP="0070514A">
      <w:pPr>
        <w:pStyle w:val="Default"/>
        <w:jc w:val="both"/>
        <w:rPr>
          <w:rFonts w:ascii="Arial" w:hAnsi="Arial" w:cs="Arial"/>
          <w:color w:val="auto"/>
          <w:sz w:val="22"/>
          <w:szCs w:val="22"/>
        </w:rPr>
      </w:pPr>
      <w:bookmarkStart w:id="0" w:name="_Hlk41820912"/>
      <w:r w:rsidRPr="00590726">
        <w:rPr>
          <w:rFonts w:ascii="Arial" w:hAnsi="Arial" w:cs="Arial"/>
          <w:color w:val="auto"/>
          <w:sz w:val="22"/>
          <w:szCs w:val="22"/>
        </w:rPr>
        <w:t>The Redevelopment Commission of the Town of Burns Harbor, Porter County, Indiana</w:t>
      </w:r>
      <w:r w:rsidR="00260A9E">
        <w:rPr>
          <w:rFonts w:ascii="Arial" w:hAnsi="Arial" w:cs="Arial"/>
          <w:color w:val="auto"/>
          <w:sz w:val="22"/>
          <w:szCs w:val="22"/>
        </w:rPr>
        <w:t>,</w:t>
      </w:r>
      <w:r w:rsidRPr="00590726">
        <w:rPr>
          <w:rFonts w:ascii="Arial" w:hAnsi="Arial" w:cs="Arial"/>
          <w:color w:val="auto"/>
          <w:sz w:val="22"/>
          <w:szCs w:val="22"/>
        </w:rPr>
        <w:t xml:space="preserve"> met in a </w:t>
      </w:r>
      <w:r w:rsidR="008261EC">
        <w:rPr>
          <w:rFonts w:ascii="Arial" w:hAnsi="Arial" w:cs="Arial"/>
          <w:color w:val="auto"/>
          <w:sz w:val="22"/>
          <w:szCs w:val="22"/>
        </w:rPr>
        <w:t>regular</w:t>
      </w:r>
      <w:r w:rsidRPr="00590726">
        <w:rPr>
          <w:rFonts w:ascii="Arial" w:hAnsi="Arial" w:cs="Arial"/>
          <w:color w:val="auto"/>
          <w:sz w:val="22"/>
          <w:szCs w:val="22"/>
        </w:rPr>
        <w:t xml:space="preserve"> session on </w:t>
      </w:r>
      <w:r w:rsidR="00705569">
        <w:rPr>
          <w:rFonts w:ascii="Arial" w:hAnsi="Arial" w:cs="Arial"/>
          <w:color w:val="auto"/>
          <w:sz w:val="22"/>
          <w:szCs w:val="22"/>
        </w:rPr>
        <w:t>Wednesday</w:t>
      </w:r>
      <w:r w:rsidR="009E411F">
        <w:rPr>
          <w:rFonts w:ascii="Arial" w:hAnsi="Arial" w:cs="Arial"/>
          <w:bCs/>
          <w:color w:val="auto"/>
          <w:sz w:val="22"/>
          <w:szCs w:val="22"/>
        </w:rPr>
        <w:t>,</w:t>
      </w:r>
      <w:r w:rsidR="00705569">
        <w:rPr>
          <w:rFonts w:ascii="Arial" w:hAnsi="Arial" w:cs="Arial"/>
          <w:bCs/>
          <w:color w:val="auto"/>
          <w:sz w:val="22"/>
          <w:szCs w:val="22"/>
        </w:rPr>
        <w:t xml:space="preserve"> </w:t>
      </w:r>
      <w:r w:rsidR="00172329">
        <w:rPr>
          <w:rFonts w:ascii="Arial" w:hAnsi="Arial" w:cs="Arial"/>
          <w:bCs/>
          <w:color w:val="auto"/>
          <w:sz w:val="22"/>
          <w:szCs w:val="22"/>
        </w:rPr>
        <w:t>July 8</w:t>
      </w:r>
      <w:r w:rsidR="00475EFE">
        <w:rPr>
          <w:rFonts w:ascii="Arial" w:hAnsi="Arial" w:cs="Arial"/>
          <w:bCs/>
          <w:color w:val="auto"/>
          <w:sz w:val="22"/>
          <w:szCs w:val="22"/>
        </w:rPr>
        <w:t>, 2026</w:t>
      </w:r>
      <w:r w:rsidR="00260A9E">
        <w:rPr>
          <w:rFonts w:ascii="Arial" w:hAnsi="Arial" w:cs="Arial"/>
          <w:bCs/>
          <w:color w:val="auto"/>
          <w:sz w:val="22"/>
          <w:szCs w:val="22"/>
        </w:rPr>
        <w:t>,</w:t>
      </w:r>
      <w:r w:rsidR="001F185E" w:rsidRPr="00590726">
        <w:rPr>
          <w:rFonts w:ascii="Arial" w:hAnsi="Arial" w:cs="Arial"/>
          <w:color w:val="auto"/>
          <w:sz w:val="22"/>
          <w:szCs w:val="22"/>
        </w:rPr>
        <w:t xml:space="preserve"> </w:t>
      </w:r>
      <w:r w:rsidR="00B4797D">
        <w:rPr>
          <w:rFonts w:ascii="Arial" w:hAnsi="Arial" w:cs="Arial"/>
          <w:color w:val="auto"/>
          <w:sz w:val="22"/>
          <w:szCs w:val="22"/>
        </w:rPr>
        <w:t>at</w:t>
      </w:r>
      <w:r w:rsidR="00DF2F41">
        <w:rPr>
          <w:rFonts w:ascii="Arial" w:hAnsi="Arial" w:cs="Arial"/>
          <w:color w:val="auto"/>
          <w:sz w:val="22"/>
          <w:szCs w:val="22"/>
        </w:rPr>
        <w:t xml:space="preserve"> </w:t>
      </w:r>
      <w:r w:rsidR="00B4797D">
        <w:rPr>
          <w:rFonts w:ascii="Arial" w:hAnsi="Arial" w:cs="Arial"/>
          <w:color w:val="auto"/>
          <w:sz w:val="22"/>
          <w:szCs w:val="22"/>
        </w:rPr>
        <w:t xml:space="preserve">the Burns Harbor </w:t>
      </w:r>
      <w:r w:rsidR="003F27FC">
        <w:rPr>
          <w:rFonts w:ascii="Arial" w:hAnsi="Arial" w:cs="Arial"/>
          <w:color w:val="auto"/>
          <w:sz w:val="22"/>
          <w:szCs w:val="22"/>
        </w:rPr>
        <w:t>Town Hall</w:t>
      </w:r>
      <w:r w:rsidR="00F779A2" w:rsidRPr="00590726">
        <w:rPr>
          <w:rFonts w:ascii="Arial" w:hAnsi="Arial" w:cs="Arial"/>
          <w:color w:val="auto"/>
          <w:sz w:val="22"/>
          <w:szCs w:val="22"/>
        </w:rPr>
        <w:t xml:space="preserve">. </w:t>
      </w:r>
      <w:r w:rsidRPr="00590726">
        <w:rPr>
          <w:rFonts w:ascii="Arial" w:hAnsi="Arial" w:cs="Arial"/>
          <w:color w:val="auto"/>
          <w:sz w:val="22"/>
          <w:szCs w:val="22"/>
        </w:rPr>
        <w:t>The meeting was called to order by Redevelopment Commission</w:t>
      </w:r>
      <w:r w:rsidR="003F27FC">
        <w:rPr>
          <w:rFonts w:ascii="Arial" w:hAnsi="Arial" w:cs="Arial"/>
          <w:color w:val="auto"/>
          <w:sz w:val="22"/>
          <w:szCs w:val="22"/>
        </w:rPr>
        <w:t xml:space="preserve"> </w:t>
      </w:r>
      <w:r w:rsidR="00916E73">
        <w:rPr>
          <w:rFonts w:ascii="Arial" w:hAnsi="Arial" w:cs="Arial"/>
          <w:color w:val="auto"/>
          <w:sz w:val="22"/>
          <w:szCs w:val="22"/>
        </w:rPr>
        <w:t>President Roseann Bozak</w:t>
      </w:r>
      <w:r w:rsidRPr="00590726">
        <w:rPr>
          <w:rFonts w:ascii="Arial" w:hAnsi="Arial" w:cs="Arial"/>
          <w:color w:val="auto"/>
          <w:sz w:val="22"/>
          <w:szCs w:val="22"/>
        </w:rPr>
        <w:t xml:space="preserve"> at 6:</w:t>
      </w:r>
      <w:r w:rsidR="00705569">
        <w:rPr>
          <w:rFonts w:ascii="Arial" w:hAnsi="Arial" w:cs="Arial"/>
          <w:color w:val="auto"/>
          <w:sz w:val="22"/>
          <w:szCs w:val="22"/>
        </w:rPr>
        <w:t>00</w:t>
      </w:r>
      <w:r w:rsidRPr="00590726">
        <w:rPr>
          <w:rFonts w:ascii="Arial" w:hAnsi="Arial" w:cs="Arial"/>
          <w:color w:val="auto"/>
          <w:sz w:val="22"/>
          <w:szCs w:val="22"/>
        </w:rPr>
        <w:t xml:space="preserve"> p.m.</w:t>
      </w:r>
    </w:p>
    <w:bookmarkEnd w:id="0"/>
    <w:p w14:paraId="1BFD38EA" w14:textId="77777777" w:rsidR="00536F00" w:rsidRPr="00590726" w:rsidRDefault="00536F00" w:rsidP="0070514A">
      <w:pPr>
        <w:pStyle w:val="Default"/>
        <w:jc w:val="both"/>
        <w:rPr>
          <w:rFonts w:ascii="Arial" w:hAnsi="Arial" w:cs="Arial"/>
          <w:color w:val="auto"/>
          <w:sz w:val="22"/>
          <w:szCs w:val="22"/>
        </w:rPr>
      </w:pPr>
    </w:p>
    <w:p w14:paraId="33EF199F" w14:textId="4AE90C72" w:rsidR="00660822" w:rsidRPr="00590726" w:rsidRDefault="00660822" w:rsidP="0070514A">
      <w:pPr>
        <w:pStyle w:val="Default"/>
        <w:jc w:val="both"/>
        <w:rPr>
          <w:rFonts w:ascii="Arial" w:hAnsi="Arial" w:cs="Arial"/>
          <w:color w:val="auto"/>
          <w:sz w:val="22"/>
          <w:szCs w:val="22"/>
        </w:rPr>
      </w:pPr>
      <w:r w:rsidRPr="00590726">
        <w:rPr>
          <w:rFonts w:ascii="Arial" w:hAnsi="Arial" w:cs="Arial"/>
          <w:color w:val="auto"/>
          <w:sz w:val="22"/>
          <w:szCs w:val="22"/>
        </w:rPr>
        <w:t>The Pledge of Allegiance to</w:t>
      </w:r>
      <w:r w:rsidR="007933C9" w:rsidRPr="00590726">
        <w:rPr>
          <w:rFonts w:ascii="Arial" w:hAnsi="Arial" w:cs="Arial"/>
          <w:color w:val="auto"/>
          <w:sz w:val="22"/>
          <w:szCs w:val="22"/>
        </w:rPr>
        <w:t xml:space="preserve"> the American Flag was recited.</w:t>
      </w:r>
    </w:p>
    <w:p w14:paraId="205D725E" w14:textId="3CEB0E4E" w:rsidR="00BF2F5C" w:rsidRPr="00590726" w:rsidRDefault="00BF2F5C" w:rsidP="0070514A">
      <w:pPr>
        <w:pStyle w:val="Default"/>
        <w:jc w:val="both"/>
        <w:rPr>
          <w:rFonts w:ascii="Arial" w:hAnsi="Arial" w:cs="Arial"/>
          <w:color w:val="auto"/>
          <w:sz w:val="22"/>
          <w:szCs w:val="22"/>
        </w:rPr>
      </w:pPr>
    </w:p>
    <w:p w14:paraId="2090A1C0" w14:textId="77777777" w:rsidR="00536F00" w:rsidRPr="00590726" w:rsidRDefault="00536F00" w:rsidP="0070514A">
      <w:pPr>
        <w:pStyle w:val="Default"/>
        <w:jc w:val="both"/>
        <w:rPr>
          <w:rFonts w:ascii="Arial" w:hAnsi="Arial" w:cs="Arial"/>
          <w:color w:val="auto"/>
          <w:sz w:val="22"/>
          <w:szCs w:val="22"/>
        </w:rPr>
      </w:pPr>
    </w:p>
    <w:tbl>
      <w:tblPr>
        <w:tblStyle w:val="TableGrid"/>
        <w:tblpPr w:leftFromText="180" w:rightFromText="180" w:vertAnchor="text" w:tblpXSpec="center" w:tblpY="1"/>
        <w:tblOverlap w:val="never"/>
        <w:tblW w:w="6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1"/>
        <w:gridCol w:w="1259"/>
      </w:tblGrid>
      <w:tr w:rsidR="00D140C2" w:rsidRPr="00590726" w14:paraId="784E1F5A" w14:textId="77777777" w:rsidTr="008003FF">
        <w:trPr>
          <w:trHeight w:val="360"/>
        </w:trPr>
        <w:tc>
          <w:tcPr>
            <w:tcW w:w="5511" w:type="dxa"/>
            <w:vAlign w:val="center"/>
          </w:tcPr>
          <w:p w14:paraId="5BD3056F" w14:textId="77777777" w:rsidR="00A6080D" w:rsidRPr="00590726" w:rsidRDefault="00A6080D" w:rsidP="0070514A">
            <w:pPr>
              <w:pStyle w:val="Default"/>
              <w:jc w:val="both"/>
              <w:rPr>
                <w:rFonts w:ascii="Arial" w:hAnsi="Arial" w:cs="Arial"/>
                <w:color w:val="auto"/>
                <w:sz w:val="22"/>
                <w:szCs w:val="22"/>
              </w:rPr>
            </w:pPr>
            <w:r w:rsidRPr="00590726">
              <w:rPr>
                <w:rFonts w:ascii="Arial" w:hAnsi="Arial" w:cs="Arial"/>
                <w:b/>
                <w:bCs/>
                <w:color w:val="auto"/>
                <w:sz w:val="22"/>
                <w:szCs w:val="22"/>
              </w:rPr>
              <w:t>Roll Call</w:t>
            </w:r>
            <w:r w:rsidR="00703977" w:rsidRPr="00590726">
              <w:rPr>
                <w:rFonts w:ascii="Arial" w:hAnsi="Arial" w:cs="Arial"/>
                <w:b/>
                <w:bCs/>
                <w:color w:val="auto"/>
                <w:sz w:val="22"/>
                <w:szCs w:val="22"/>
              </w:rPr>
              <w:t>:</w:t>
            </w:r>
          </w:p>
        </w:tc>
        <w:tc>
          <w:tcPr>
            <w:tcW w:w="1259" w:type="dxa"/>
            <w:vAlign w:val="center"/>
          </w:tcPr>
          <w:p w14:paraId="49846CC8" w14:textId="77777777" w:rsidR="00A6080D" w:rsidRPr="00590726" w:rsidRDefault="00A6080D" w:rsidP="0070514A">
            <w:pPr>
              <w:pStyle w:val="Default"/>
              <w:jc w:val="both"/>
              <w:rPr>
                <w:rFonts w:ascii="Arial" w:hAnsi="Arial" w:cs="Arial"/>
                <w:strike/>
                <w:color w:val="auto"/>
                <w:sz w:val="22"/>
                <w:szCs w:val="22"/>
              </w:rPr>
            </w:pPr>
          </w:p>
        </w:tc>
      </w:tr>
      <w:tr w:rsidR="008C2B46" w:rsidRPr="00590726" w14:paraId="1BC86591" w14:textId="77777777" w:rsidTr="008003FF">
        <w:trPr>
          <w:trHeight w:val="360"/>
        </w:trPr>
        <w:tc>
          <w:tcPr>
            <w:tcW w:w="5511" w:type="dxa"/>
            <w:vAlign w:val="center"/>
          </w:tcPr>
          <w:p w14:paraId="1F62407F" w14:textId="225AA018" w:rsidR="00393563" w:rsidRPr="00590726" w:rsidRDefault="00393563" w:rsidP="0070514A">
            <w:pPr>
              <w:pStyle w:val="Default"/>
              <w:tabs>
                <w:tab w:val="right" w:leader="dot" w:pos="5295"/>
              </w:tabs>
              <w:ind w:right="-15"/>
              <w:jc w:val="both"/>
              <w:rPr>
                <w:rFonts w:ascii="Arial" w:hAnsi="Arial" w:cs="Arial"/>
                <w:bCs/>
                <w:color w:val="auto"/>
                <w:sz w:val="22"/>
                <w:szCs w:val="22"/>
              </w:rPr>
            </w:pPr>
            <w:r w:rsidRPr="00590726">
              <w:rPr>
                <w:rFonts w:ascii="Arial" w:hAnsi="Arial" w:cs="Arial"/>
                <w:color w:val="auto"/>
                <w:sz w:val="22"/>
                <w:szCs w:val="22"/>
              </w:rPr>
              <w:t xml:space="preserve">Commissioner </w:t>
            </w:r>
            <w:r w:rsidR="007F3B06" w:rsidRPr="00590726">
              <w:rPr>
                <w:rFonts w:ascii="Arial" w:hAnsi="Arial" w:cs="Arial"/>
                <w:color w:val="auto"/>
                <w:sz w:val="22"/>
                <w:szCs w:val="22"/>
              </w:rPr>
              <w:t xml:space="preserve">Roseann </w:t>
            </w:r>
            <w:r w:rsidR="00166924" w:rsidRPr="00590726">
              <w:rPr>
                <w:rFonts w:ascii="Arial" w:hAnsi="Arial" w:cs="Arial"/>
                <w:color w:val="auto"/>
                <w:sz w:val="22"/>
                <w:szCs w:val="22"/>
              </w:rPr>
              <w:t>Bo</w:t>
            </w:r>
            <w:r w:rsidR="001A5FB8" w:rsidRPr="00590726">
              <w:rPr>
                <w:rFonts w:ascii="Arial" w:hAnsi="Arial" w:cs="Arial"/>
                <w:color w:val="auto"/>
                <w:sz w:val="22"/>
                <w:szCs w:val="22"/>
              </w:rPr>
              <w:t>z</w:t>
            </w:r>
            <w:r w:rsidR="00166924" w:rsidRPr="00590726">
              <w:rPr>
                <w:rFonts w:ascii="Arial" w:hAnsi="Arial" w:cs="Arial"/>
                <w:color w:val="auto"/>
                <w:sz w:val="22"/>
                <w:szCs w:val="22"/>
              </w:rPr>
              <w:t>ak</w:t>
            </w:r>
            <w:r w:rsidRPr="00590726">
              <w:rPr>
                <w:rFonts w:ascii="Arial" w:hAnsi="Arial" w:cs="Arial"/>
                <w:color w:val="auto"/>
                <w:sz w:val="22"/>
                <w:szCs w:val="22"/>
              </w:rPr>
              <w:tab/>
            </w:r>
          </w:p>
        </w:tc>
        <w:tc>
          <w:tcPr>
            <w:tcW w:w="1259" w:type="dxa"/>
            <w:vAlign w:val="center"/>
          </w:tcPr>
          <w:p w14:paraId="17510F65" w14:textId="4A401852" w:rsidR="00393563" w:rsidRPr="00590726" w:rsidRDefault="009568A8" w:rsidP="0070514A">
            <w:pPr>
              <w:pStyle w:val="Default"/>
              <w:jc w:val="both"/>
              <w:rPr>
                <w:rFonts w:ascii="Arial" w:hAnsi="Arial" w:cs="Arial"/>
                <w:color w:val="auto"/>
                <w:sz w:val="22"/>
                <w:szCs w:val="22"/>
              </w:rPr>
            </w:pPr>
            <w:r>
              <w:rPr>
                <w:rFonts w:ascii="Arial" w:hAnsi="Arial" w:cs="Arial"/>
                <w:color w:val="auto"/>
                <w:sz w:val="22"/>
                <w:szCs w:val="22"/>
              </w:rPr>
              <w:t>Present</w:t>
            </w:r>
          </w:p>
        </w:tc>
      </w:tr>
      <w:tr w:rsidR="008C2B46" w:rsidRPr="00590726" w14:paraId="47153CB7" w14:textId="77777777" w:rsidTr="008003FF">
        <w:trPr>
          <w:trHeight w:val="360"/>
        </w:trPr>
        <w:tc>
          <w:tcPr>
            <w:tcW w:w="5511" w:type="dxa"/>
            <w:vAlign w:val="center"/>
          </w:tcPr>
          <w:p w14:paraId="78E6F14B" w14:textId="76611CC2" w:rsidR="00357DFA" w:rsidRPr="00590726" w:rsidRDefault="00357DFA" w:rsidP="0070514A">
            <w:pPr>
              <w:pStyle w:val="Default"/>
              <w:tabs>
                <w:tab w:val="right" w:leader="dot" w:pos="5295"/>
              </w:tabs>
              <w:ind w:right="-15"/>
              <w:jc w:val="both"/>
              <w:rPr>
                <w:rFonts w:ascii="Arial" w:hAnsi="Arial" w:cs="Arial"/>
                <w:color w:val="auto"/>
                <w:sz w:val="22"/>
                <w:szCs w:val="22"/>
              </w:rPr>
            </w:pPr>
            <w:r w:rsidRPr="00590726">
              <w:rPr>
                <w:rFonts w:ascii="Arial" w:hAnsi="Arial" w:cs="Arial"/>
                <w:color w:val="auto"/>
                <w:sz w:val="22"/>
                <w:szCs w:val="22"/>
              </w:rPr>
              <w:t xml:space="preserve">Commissioner </w:t>
            </w:r>
            <w:r w:rsidR="007F3B06" w:rsidRPr="00590726">
              <w:rPr>
                <w:rFonts w:ascii="Arial" w:hAnsi="Arial" w:cs="Arial"/>
                <w:color w:val="auto"/>
                <w:sz w:val="22"/>
                <w:szCs w:val="22"/>
              </w:rPr>
              <w:t xml:space="preserve">Brad </w:t>
            </w:r>
            <w:r w:rsidR="00602249" w:rsidRPr="00590726">
              <w:rPr>
                <w:rFonts w:ascii="Arial" w:hAnsi="Arial" w:cs="Arial"/>
                <w:color w:val="auto"/>
                <w:sz w:val="22"/>
                <w:szCs w:val="22"/>
              </w:rPr>
              <w:t>Enslen</w:t>
            </w:r>
            <w:r w:rsidRPr="00590726">
              <w:rPr>
                <w:rFonts w:ascii="Arial" w:hAnsi="Arial" w:cs="Arial"/>
                <w:color w:val="auto"/>
                <w:sz w:val="22"/>
                <w:szCs w:val="22"/>
              </w:rPr>
              <w:tab/>
            </w:r>
          </w:p>
        </w:tc>
        <w:tc>
          <w:tcPr>
            <w:tcW w:w="1259" w:type="dxa"/>
            <w:vAlign w:val="center"/>
          </w:tcPr>
          <w:p w14:paraId="4EC3C2CE" w14:textId="0009AFBB" w:rsidR="00357DFA" w:rsidRPr="00590726" w:rsidRDefault="00002DED" w:rsidP="0070514A">
            <w:pPr>
              <w:jc w:val="both"/>
              <w:rPr>
                <w:rFonts w:cs="Arial"/>
              </w:rPr>
            </w:pPr>
            <w:r>
              <w:rPr>
                <w:rFonts w:cs="Arial"/>
              </w:rPr>
              <w:t>Present</w:t>
            </w:r>
          </w:p>
        </w:tc>
      </w:tr>
      <w:tr w:rsidR="008C2B46" w:rsidRPr="00590726" w14:paraId="63B75C26" w14:textId="77777777" w:rsidTr="008003FF">
        <w:trPr>
          <w:trHeight w:val="360"/>
        </w:trPr>
        <w:tc>
          <w:tcPr>
            <w:tcW w:w="5511" w:type="dxa"/>
            <w:vAlign w:val="center"/>
          </w:tcPr>
          <w:p w14:paraId="14C71731" w14:textId="2628EB8E" w:rsidR="00E82CF7" w:rsidRPr="00590726" w:rsidRDefault="00E82CF7" w:rsidP="0070514A">
            <w:pPr>
              <w:pStyle w:val="Default"/>
              <w:tabs>
                <w:tab w:val="right" w:leader="dot" w:pos="5295"/>
              </w:tabs>
              <w:ind w:right="-15"/>
              <w:jc w:val="both"/>
              <w:rPr>
                <w:rFonts w:ascii="Arial" w:hAnsi="Arial" w:cs="Arial"/>
                <w:color w:val="auto"/>
                <w:sz w:val="22"/>
                <w:szCs w:val="22"/>
              </w:rPr>
            </w:pPr>
            <w:r w:rsidRPr="00590726">
              <w:rPr>
                <w:rFonts w:ascii="Arial" w:hAnsi="Arial" w:cs="Arial"/>
                <w:color w:val="auto"/>
                <w:sz w:val="22"/>
                <w:szCs w:val="22"/>
              </w:rPr>
              <w:t xml:space="preserve">Commissioner </w:t>
            </w:r>
            <w:r w:rsidR="0060126C">
              <w:rPr>
                <w:rFonts w:ascii="Arial" w:hAnsi="Arial" w:cs="Arial"/>
                <w:color w:val="auto"/>
                <w:sz w:val="22"/>
                <w:szCs w:val="22"/>
              </w:rPr>
              <w:t>Jack McGraw</w:t>
            </w:r>
            <w:r w:rsidRPr="00590726">
              <w:rPr>
                <w:rFonts w:ascii="Arial" w:hAnsi="Arial" w:cs="Arial"/>
                <w:color w:val="auto"/>
                <w:sz w:val="22"/>
                <w:szCs w:val="22"/>
              </w:rPr>
              <w:tab/>
            </w:r>
          </w:p>
        </w:tc>
        <w:tc>
          <w:tcPr>
            <w:tcW w:w="1259" w:type="dxa"/>
            <w:vAlign w:val="center"/>
          </w:tcPr>
          <w:p w14:paraId="34D17D0E" w14:textId="331B10D2" w:rsidR="00E82CF7" w:rsidRPr="00590726" w:rsidRDefault="00642BD0" w:rsidP="0070514A">
            <w:pPr>
              <w:jc w:val="both"/>
              <w:rPr>
                <w:rFonts w:cs="Arial"/>
              </w:rPr>
            </w:pPr>
            <w:r>
              <w:rPr>
                <w:rFonts w:cs="Arial"/>
              </w:rPr>
              <w:t>Present</w:t>
            </w:r>
          </w:p>
        </w:tc>
      </w:tr>
      <w:tr w:rsidR="008C2B46" w:rsidRPr="00590726" w14:paraId="144F43D0" w14:textId="77777777" w:rsidTr="008003FF">
        <w:trPr>
          <w:trHeight w:val="360"/>
        </w:trPr>
        <w:tc>
          <w:tcPr>
            <w:tcW w:w="5511" w:type="dxa"/>
            <w:vAlign w:val="center"/>
          </w:tcPr>
          <w:p w14:paraId="14DB8A3C" w14:textId="116D0A91" w:rsidR="00F07C2C" w:rsidRPr="00590726" w:rsidRDefault="00F07C2C" w:rsidP="0070514A">
            <w:pPr>
              <w:pStyle w:val="Default"/>
              <w:tabs>
                <w:tab w:val="right" w:leader="dot" w:pos="5295"/>
              </w:tabs>
              <w:ind w:right="-15"/>
              <w:jc w:val="both"/>
              <w:rPr>
                <w:rFonts w:ascii="Arial" w:hAnsi="Arial" w:cs="Arial"/>
                <w:color w:val="auto"/>
                <w:sz w:val="22"/>
                <w:szCs w:val="22"/>
              </w:rPr>
            </w:pPr>
            <w:r w:rsidRPr="00590726">
              <w:rPr>
                <w:rFonts w:ascii="Arial" w:hAnsi="Arial" w:cs="Arial"/>
                <w:color w:val="auto"/>
                <w:sz w:val="22"/>
                <w:szCs w:val="22"/>
              </w:rPr>
              <w:t xml:space="preserve">Commissioner </w:t>
            </w:r>
            <w:r w:rsidR="007F3B06" w:rsidRPr="00590726">
              <w:rPr>
                <w:rFonts w:ascii="Arial" w:hAnsi="Arial" w:cs="Arial"/>
                <w:color w:val="auto"/>
                <w:sz w:val="22"/>
                <w:szCs w:val="22"/>
              </w:rPr>
              <w:t xml:space="preserve">Jennifer </w:t>
            </w:r>
            <w:r w:rsidRPr="00590726">
              <w:rPr>
                <w:rFonts w:ascii="Arial" w:hAnsi="Arial" w:cs="Arial"/>
                <w:color w:val="auto"/>
                <w:sz w:val="22"/>
                <w:szCs w:val="22"/>
              </w:rPr>
              <w:t>McHargue</w:t>
            </w:r>
            <w:r w:rsidR="00750CAB" w:rsidRPr="00590726">
              <w:rPr>
                <w:rFonts w:ascii="Arial" w:hAnsi="Arial" w:cs="Arial"/>
                <w:color w:val="auto"/>
                <w:sz w:val="22"/>
                <w:szCs w:val="22"/>
              </w:rPr>
              <w:tab/>
            </w:r>
          </w:p>
        </w:tc>
        <w:tc>
          <w:tcPr>
            <w:tcW w:w="1259" w:type="dxa"/>
            <w:vAlign w:val="center"/>
          </w:tcPr>
          <w:p w14:paraId="4552CB55" w14:textId="5724A4A9" w:rsidR="00F07C2C" w:rsidRPr="00590726" w:rsidRDefault="009568A8" w:rsidP="0070514A">
            <w:pPr>
              <w:tabs>
                <w:tab w:val="left" w:pos="1275"/>
              </w:tabs>
              <w:jc w:val="both"/>
              <w:rPr>
                <w:rFonts w:cs="Arial"/>
              </w:rPr>
            </w:pPr>
            <w:r>
              <w:rPr>
                <w:rFonts w:cs="Arial"/>
              </w:rPr>
              <w:t xml:space="preserve">Present </w:t>
            </w:r>
          </w:p>
        </w:tc>
      </w:tr>
      <w:tr w:rsidR="00102043" w:rsidRPr="00590726" w14:paraId="4BF5B8BC" w14:textId="77777777" w:rsidTr="008003FF">
        <w:trPr>
          <w:trHeight w:val="360"/>
        </w:trPr>
        <w:tc>
          <w:tcPr>
            <w:tcW w:w="5511" w:type="dxa"/>
            <w:vAlign w:val="center"/>
          </w:tcPr>
          <w:p w14:paraId="6B598E31" w14:textId="4B61C1A4" w:rsidR="00102043" w:rsidRPr="00590726" w:rsidRDefault="00102043" w:rsidP="0070514A">
            <w:pPr>
              <w:pStyle w:val="Default"/>
              <w:tabs>
                <w:tab w:val="right" w:leader="dot" w:pos="5295"/>
              </w:tabs>
              <w:ind w:right="-15"/>
              <w:jc w:val="both"/>
              <w:rPr>
                <w:rFonts w:ascii="Arial" w:hAnsi="Arial" w:cs="Arial"/>
                <w:color w:val="auto"/>
                <w:sz w:val="22"/>
                <w:szCs w:val="22"/>
              </w:rPr>
            </w:pPr>
            <w:r>
              <w:rPr>
                <w:rFonts w:ascii="Arial" w:hAnsi="Arial" w:cs="Arial"/>
                <w:color w:val="auto"/>
                <w:sz w:val="22"/>
                <w:szCs w:val="22"/>
              </w:rPr>
              <w:t xml:space="preserve">Commissioner </w:t>
            </w:r>
            <w:proofErr w:type="spellStart"/>
            <w:r>
              <w:rPr>
                <w:rFonts w:ascii="Arial" w:hAnsi="Arial" w:cs="Arial"/>
                <w:color w:val="auto"/>
                <w:sz w:val="22"/>
                <w:szCs w:val="22"/>
              </w:rPr>
              <w:t>Kylane</w:t>
            </w:r>
            <w:proofErr w:type="spellEnd"/>
            <w:r>
              <w:rPr>
                <w:rFonts w:ascii="Arial" w:hAnsi="Arial" w:cs="Arial"/>
                <w:color w:val="auto"/>
                <w:sz w:val="22"/>
                <w:szCs w:val="22"/>
              </w:rPr>
              <w:t xml:space="preserve"> Tumblin………………………</w:t>
            </w:r>
            <w:r w:rsidR="009E411F">
              <w:rPr>
                <w:rFonts w:ascii="Arial" w:hAnsi="Arial" w:cs="Arial"/>
                <w:color w:val="auto"/>
                <w:sz w:val="22"/>
                <w:szCs w:val="22"/>
              </w:rPr>
              <w:t>….</w:t>
            </w:r>
          </w:p>
        </w:tc>
        <w:tc>
          <w:tcPr>
            <w:tcW w:w="1259" w:type="dxa"/>
            <w:vAlign w:val="center"/>
          </w:tcPr>
          <w:p w14:paraId="65B0D55A" w14:textId="4D92B8EA" w:rsidR="00102043" w:rsidRPr="00590726" w:rsidRDefault="00E87A34" w:rsidP="0070514A">
            <w:pPr>
              <w:tabs>
                <w:tab w:val="left" w:pos="1275"/>
              </w:tabs>
              <w:jc w:val="both"/>
              <w:rPr>
                <w:rFonts w:cs="Arial"/>
              </w:rPr>
            </w:pPr>
            <w:r>
              <w:rPr>
                <w:rFonts w:cs="Arial"/>
              </w:rPr>
              <w:t>Present</w:t>
            </w:r>
          </w:p>
        </w:tc>
      </w:tr>
      <w:tr w:rsidR="008C2B46" w:rsidRPr="00590726" w14:paraId="4F81C385" w14:textId="77777777" w:rsidTr="008003FF">
        <w:trPr>
          <w:trHeight w:val="363"/>
        </w:trPr>
        <w:tc>
          <w:tcPr>
            <w:tcW w:w="5511" w:type="dxa"/>
            <w:vAlign w:val="center"/>
          </w:tcPr>
          <w:p w14:paraId="406394C7" w14:textId="3D6B4627" w:rsidR="00895A7E" w:rsidRPr="00590726" w:rsidRDefault="009F156C" w:rsidP="0070514A">
            <w:pPr>
              <w:pStyle w:val="Default"/>
              <w:tabs>
                <w:tab w:val="right" w:leader="dot" w:pos="5295"/>
              </w:tabs>
              <w:ind w:right="-15"/>
              <w:jc w:val="both"/>
              <w:rPr>
                <w:rFonts w:ascii="Arial" w:hAnsi="Arial" w:cs="Arial"/>
                <w:color w:val="auto"/>
                <w:sz w:val="22"/>
                <w:szCs w:val="22"/>
              </w:rPr>
            </w:pPr>
            <w:r>
              <w:rPr>
                <w:rFonts w:ascii="Arial" w:hAnsi="Arial" w:cs="Arial"/>
                <w:color w:val="auto"/>
                <w:sz w:val="22"/>
                <w:szCs w:val="22"/>
              </w:rPr>
              <w:t xml:space="preserve">Commissioner </w:t>
            </w:r>
            <w:r w:rsidR="00AA2D92">
              <w:rPr>
                <w:rFonts w:ascii="Arial" w:hAnsi="Arial" w:cs="Arial"/>
                <w:color w:val="auto"/>
                <w:sz w:val="22"/>
                <w:szCs w:val="22"/>
              </w:rPr>
              <w:t>Jocelyn Hibshman</w:t>
            </w:r>
            <w:r w:rsidR="00895A7E" w:rsidRPr="00590726">
              <w:rPr>
                <w:rFonts w:ascii="Arial" w:hAnsi="Arial" w:cs="Arial"/>
                <w:color w:val="auto"/>
                <w:sz w:val="22"/>
                <w:szCs w:val="22"/>
              </w:rPr>
              <w:t xml:space="preserve"> (non-voting member)</w:t>
            </w:r>
          </w:p>
        </w:tc>
        <w:tc>
          <w:tcPr>
            <w:tcW w:w="1259" w:type="dxa"/>
            <w:vAlign w:val="center"/>
          </w:tcPr>
          <w:p w14:paraId="474F7D2B" w14:textId="5471C1E1" w:rsidR="00895A7E" w:rsidRPr="00590726" w:rsidRDefault="00E87A34" w:rsidP="0070514A">
            <w:pPr>
              <w:jc w:val="both"/>
              <w:rPr>
                <w:rFonts w:cs="Arial"/>
              </w:rPr>
            </w:pPr>
            <w:r>
              <w:rPr>
                <w:rFonts w:cs="Arial"/>
              </w:rPr>
              <w:t>Absent</w:t>
            </w:r>
          </w:p>
        </w:tc>
      </w:tr>
    </w:tbl>
    <w:p w14:paraId="49D64A3E" w14:textId="17EE4609" w:rsidR="00536F00" w:rsidRDefault="00403E2F" w:rsidP="0070514A">
      <w:pPr>
        <w:jc w:val="both"/>
        <w:rPr>
          <w:rFonts w:cs="Arial"/>
          <w:b/>
          <w:bCs/>
        </w:rPr>
      </w:pPr>
      <w:r w:rsidRPr="00590726">
        <w:rPr>
          <w:rFonts w:cs="Arial"/>
          <w:b/>
          <w:bCs/>
        </w:rPr>
        <w:br w:type="textWrapping" w:clear="all"/>
      </w:r>
    </w:p>
    <w:p w14:paraId="3D43C177" w14:textId="77777777" w:rsidR="00102043" w:rsidRPr="00590726" w:rsidRDefault="00102043" w:rsidP="0070514A">
      <w:pPr>
        <w:jc w:val="both"/>
        <w:rPr>
          <w:rFonts w:cs="Arial"/>
          <w:b/>
          <w:bCs/>
        </w:rPr>
      </w:pPr>
    </w:p>
    <w:p w14:paraId="0C397F8D" w14:textId="1BCFE255" w:rsidR="002777AA" w:rsidRPr="00590726" w:rsidRDefault="00660822" w:rsidP="0070514A">
      <w:pPr>
        <w:jc w:val="both"/>
        <w:rPr>
          <w:rFonts w:cs="Arial"/>
          <w:b/>
          <w:bCs/>
        </w:rPr>
      </w:pPr>
      <w:r w:rsidRPr="00590726">
        <w:rPr>
          <w:rFonts w:cs="Arial"/>
          <w:b/>
          <w:bCs/>
        </w:rPr>
        <w:t>Additional Officials Present</w:t>
      </w:r>
    </w:p>
    <w:p w14:paraId="34C59449" w14:textId="37FBEF66" w:rsidR="005D24C6" w:rsidRDefault="00473518" w:rsidP="0070514A">
      <w:pPr>
        <w:jc w:val="both"/>
        <w:rPr>
          <w:rFonts w:cs="Arial"/>
        </w:rPr>
      </w:pPr>
      <w:r w:rsidRPr="00590726">
        <w:rPr>
          <w:rFonts w:cs="Arial"/>
        </w:rPr>
        <w:t>Attorney-</w:t>
      </w:r>
      <w:r w:rsidR="009B035C" w:rsidRPr="00590726">
        <w:rPr>
          <w:rFonts w:cs="Arial"/>
        </w:rPr>
        <w:t xml:space="preserve">Clay </w:t>
      </w:r>
      <w:r w:rsidR="00C30373">
        <w:rPr>
          <w:rFonts w:cs="Arial"/>
        </w:rPr>
        <w:t>Patton</w:t>
      </w:r>
      <w:r w:rsidR="00342D8A">
        <w:rPr>
          <w:rFonts w:cs="Arial"/>
        </w:rPr>
        <w:t xml:space="preserve">, </w:t>
      </w:r>
      <w:r w:rsidR="00F8415A" w:rsidRPr="00590726">
        <w:rPr>
          <w:rFonts w:cs="Arial"/>
        </w:rPr>
        <w:t>Consultant</w:t>
      </w:r>
      <w:r w:rsidR="00100EC4">
        <w:rPr>
          <w:rFonts w:cs="Arial"/>
        </w:rPr>
        <w:t>,</w:t>
      </w:r>
      <w:r w:rsidR="00002DED">
        <w:rPr>
          <w:rFonts w:cs="Arial"/>
        </w:rPr>
        <w:t xml:space="preserve"> </w:t>
      </w:r>
      <w:proofErr w:type="spellStart"/>
      <w:r w:rsidR="00F8415A" w:rsidRPr="00590726">
        <w:rPr>
          <w:rFonts w:cs="Arial"/>
        </w:rPr>
        <w:t>Karnerblue</w:t>
      </w:r>
      <w:proofErr w:type="spellEnd"/>
      <w:r w:rsidR="00F8415A" w:rsidRPr="00590726">
        <w:rPr>
          <w:rFonts w:cs="Arial"/>
        </w:rPr>
        <w:t xml:space="preserve"> Era-Tina Rongers</w:t>
      </w:r>
      <w:r w:rsidR="00E87A34">
        <w:rPr>
          <w:rFonts w:cs="Arial"/>
        </w:rPr>
        <w:t>, and Global Engineer- Shem Khalil</w:t>
      </w:r>
    </w:p>
    <w:p w14:paraId="6482C963" w14:textId="77777777" w:rsidR="006177CE" w:rsidRPr="00860313" w:rsidRDefault="006177CE" w:rsidP="0070514A">
      <w:pPr>
        <w:jc w:val="both"/>
        <w:rPr>
          <w:rFonts w:cs="Arial"/>
          <w:b/>
          <w:bCs/>
        </w:rPr>
      </w:pPr>
    </w:p>
    <w:p w14:paraId="0E78F405" w14:textId="33A71B80" w:rsidR="00703977" w:rsidRPr="00590726" w:rsidRDefault="00703977" w:rsidP="0070514A">
      <w:pPr>
        <w:jc w:val="both"/>
        <w:rPr>
          <w:rFonts w:cs="Arial"/>
          <w:b/>
        </w:rPr>
      </w:pPr>
      <w:r w:rsidRPr="00590726">
        <w:rPr>
          <w:rFonts w:cs="Arial"/>
          <w:b/>
        </w:rPr>
        <w:t>Approval of Minutes</w:t>
      </w:r>
    </w:p>
    <w:p w14:paraId="462AD92F" w14:textId="48EF4CF4" w:rsidR="00536F00" w:rsidRDefault="00C30373" w:rsidP="0070514A">
      <w:pPr>
        <w:jc w:val="both"/>
        <w:rPr>
          <w:rFonts w:cs="Arial"/>
          <w:b/>
        </w:rPr>
      </w:pPr>
      <w:r>
        <w:rPr>
          <w:rFonts w:cs="Arial"/>
          <w:bCs/>
          <w:u w:val="single"/>
        </w:rPr>
        <w:t xml:space="preserve">Commissioner </w:t>
      </w:r>
      <w:r w:rsidR="00E87A34">
        <w:rPr>
          <w:rFonts w:cs="Arial"/>
          <w:bCs/>
          <w:u w:val="single"/>
        </w:rPr>
        <w:t>Tumblin</w:t>
      </w:r>
      <w:r w:rsidR="007A1794">
        <w:rPr>
          <w:rFonts w:cs="Arial"/>
          <w:bCs/>
          <w:u w:val="single"/>
        </w:rPr>
        <w:t xml:space="preserve"> </w:t>
      </w:r>
      <w:r>
        <w:rPr>
          <w:rFonts w:cs="Arial"/>
          <w:bCs/>
          <w:u w:val="single"/>
        </w:rPr>
        <w:t xml:space="preserve">made a motion to approve </w:t>
      </w:r>
      <w:r w:rsidR="00E87A34">
        <w:rPr>
          <w:rFonts w:cs="Arial"/>
          <w:bCs/>
          <w:u w:val="single"/>
        </w:rPr>
        <w:t>June 10</w:t>
      </w:r>
      <w:r>
        <w:rPr>
          <w:rFonts w:cs="Arial"/>
          <w:bCs/>
          <w:u w:val="single"/>
        </w:rPr>
        <w:t>,</w:t>
      </w:r>
      <w:r w:rsidR="00DF2F41">
        <w:rPr>
          <w:rFonts w:cs="Arial"/>
          <w:bCs/>
          <w:u w:val="single"/>
        </w:rPr>
        <w:t xml:space="preserve"> </w:t>
      </w:r>
      <w:r w:rsidR="00A3758E">
        <w:rPr>
          <w:rFonts w:cs="Arial"/>
          <w:bCs/>
          <w:u w:val="single"/>
        </w:rPr>
        <w:t>2026,</w:t>
      </w:r>
      <w:r w:rsidR="007265D6">
        <w:rPr>
          <w:rFonts w:cs="Arial"/>
          <w:bCs/>
          <w:u w:val="single"/>
        </w:rPr>
        <w:t xml:space="preserve"> </w:t>
      </w:r>
      <w:r>
        <w:rPr>
          <w:rFonts w:cs="Arial"/>
          <w:bCs/>
          <w:u w:val="single"/>
        </w:rPr>
        <w:t xml:space="preserve">minutes. Commissioner </w:t>
      </w:r>
      <w:r w:rsidR="00E87A34">
        <w:rPr>
          <w:rFonts w:cs="Arial"/>
          <w:bCs/>
          <w:u w:val="single"/>
        </w:rPr>
        <w:t>McHargue</w:t>
      </w:r>
      <w:r w:rsidR="00881C06">
        <w:rPr>
          <w:rFonts w:cs="Arial"/>
          <w:bCs/>
          <w:u w:val="single"/>
        </w:rPr>
        <w:t xml:space="preserve"> </w:t>
      </w:r>
      <w:r>
        <w:rPr>
          <w:rFonts w:cs="Arial"/>
          <w:bCs/>
          <w:u w:val="single"/>
        </w:rPr>
        <w:t>seconded the motion.</w:t>
      </w:r>
      <w:r w:rsidR="00A3758E">
        <w:rPr>
          <w:rFonts w:cs="Arial"/>
          <w:bCs/>
          <w:u w:val="single"/>
        </w:rPr>
        <w:t xml:space="preserve"> </w:t>
      </w:r>
      <w:r>
        <w:rPr>
          <w:rFonts w:cs="Arial"/>
          <w:bCs/>
          <w:u w:val="single"/>
        </w:rPr>
        <w:t xml:space="preserve">Commissioner </w:t>
      </w:r>
      <w:r w:rsidR="00475EFE">
        <w:rPr>
          <w:rFonts w:cs="Arial"/>
          <w:bCs/>
          <w:u w:val="single"/>
        </w:rPr>
        <w:t>Enslen</w:t>
      </w:r>
      <w:r>
        <w:rPr>
          <w:rFonts w:cs="Arial"/>
          <w:bCs/>
          <w:u w:val="single"/>
        </w:rPr>
        <w:t xml:space="preserve">- Aye, </w:t>
      </w:r>
      <w:r w:rsidR="00881C06">
        <w:rPr>
          <w:rFonts w:cs="Arial"/>
          <w:bCs/>
          <w:u w:val="single"/>
        </w:rPr>
        <w:t xml:space="preserve">Commissioner </w:t>
      </w:r>
      <w:r w:rsidR="00475EFE">
        <w:rPr>
          <w:rFonts w:cs="Arial"/>
          <w:bCs/>
          <w:u w:val="single"/>
        </w:rPr>
        <w:t>McGraw</w:t>
      </w:r>
      <w:r w:rsidR="00881C06">
        <w:rPr>
          <w:rFonts w:cs="Arial"/>
          <w:bCs/>
          <w:u w:val="single"/>
        </w:rPr>
        <w:t xml:space="preserve">- </w:t>
      </w:r>
      <w:r w:rsidR="00642BD0">
        <w:rPr>
          <w:rFonts w:cs="Arial"/>
          <w:bCs/>
          <w:u w:val="single"/>
        </w:rPr>
        <w:t>Aye</w:t>
      </w:r>
      <w:r w:rsidR="00881C06">
        <w:rPr>
          <w:rFonts w:cs="Arial"/>
          <w:bCs/>
          <w:u w:val="single"/>
        </w:rPr>
        <w:t>,</w:t>
      </w:r>
      <w:r w:rsidR="00475EFE">
        <w:rPr>
          <w:rFonts w:cs="Arial"/>
          <w:bCs/>
          <w:u w:val="single"/>
        </w:rPr>
        <w:t xml:space="preserve"> </w:t>
      </w:r>
      <w:r w:rsidR="00A3758E">
        <w:rPr>
          <w:rFonts w:cs="Arial"/>
          <w:bCs/>
          <w:u w:val="single"/>
        </w:rPr>
        <w:t>Commissioner McHargue- A</w:t>
      </w:r>
      <w:r w:rsidR="007265D6">
        <w:rPr>
          <w:rFonts w:cs="Arial"/>
          <w:bCs/>
          <w:u w:val="single"/>
        </w:rPr>
        <w:t>ye</w:t>
      </w:r>
      <w:r w:rsidR="00A3758E">
        <w:rPr>
          <w:rFonts w:cs="Arial"/>
          <w:bCs/>
          <w:u w:val="single"/>
        </w:rPr>
        <w:t xml:space="preserve">, </w:t>
      </w:r>
      <w:r w:rsidR="007265D6">
        <w:rPr>
          <w:rFonts w:cs="Arial"/>
          <w:bCs/>
          <w:u w:val="single"/>
        </w:rPr>
        <w:t xml:space="preserve">Commissioner Tumblin- Absent, </w:t>
      </w:r>
      <w:r>
        <w:rPr>
          <w:rFonts w:cs="Arial"/>
          <w:bCs/>
          <w:u w:val="single"/>
        </w:rPr>
        <w:t>Commissioner Bozak- A</w:t>
      </w:r>
      <w:r w:rsidR="00E87A34">
        <w:rPr>
          <w:rFonts w:cs="Arial"/>
          <w:bCs/>
          <w:u w:val="single"/>
        </w:rPr>
        <w:t>ye</w:t>
      </w:r>
      <w:r>
        <w:rPr>
          <w:rFonts w:cs="Arial"/>
          <w:bCs/>
          <w:u w:val="single"/>
        </w:rPr>
        <w:t xml:space="preserve">. </w:t>
      </w:r>
      <w:r>
        <w:rPr>
          <w:rFonts w:cs="Arial"/>
          <w:b/>
        </w:rPr>
        <w:t xml:space="preserve">Motion passed. </w:t>
      </w:r>
    </w:p>
    <w:p w14:paraId="51A8FAA3" w14:textId="77777777" w:rsidR="00C30373" w:rsidRPr="00C30373" w:rsidRDefault="00C30373" w:rsidP="0070514A">
      <w:pPr>
        <w:jc w:val="both"/>
        <w:rPr>
          <w:rFonts w:cs="Arial"/>
          <w:b/>
        </w:rPr>
      </w:pPr>
    </w:p>
    <w:p w14:paraId="5387EC96" w14:textId="77777777" w:rsidR="009758AE" w:rsidRDefault="003867B8" w:rsidP="009758AE">
      <w:pPr>
        <w:spacing w:after="120"/>
        <w:jc w:val="both"/>
        <w:rPr>
          <w:rFonts w:cs="Arial"/>
          <w:b/>
        </w:rPr>
      </w:pPr>
      <w:r w:rsidRPr="00590726">
        <w:rPr>
          <w:rFonts w:cs="Arial"/>
          <w:b/>
        </w:rPr>
        <w:t>Reports</w:t>
      </w:r>
      <w:r w:rsidR="009758AE">
        <w:rPr>
          <w:rFonts w:cs="Arial"/>
          <w:b/>
        </w:rPr>
        <w:t xml:space="preserve"> </w:t>
      </w:r>
    </w:p>
    <w:p w14:paraId="299E757C" w14:textId="77777777" w:rsidR="009758AE" w:rsidRDefault="00B4424E" w:rsidP="009758AE">
      <w:pPr>
        <w:jc w:val="both"/>
        <w:rPr>
          <w:rFonts w:cs="Arial"/>
          <w:b/>
          <w:bCs/>
        </w:rPr>
      </w:pPr>
      <w:r w:rsidRPr="00590726">
        <w:rPr>
          <w:rFonts w:cs="Arial"/>
          <w:b/>
          <w:bCs/>
        </w:rPr>
        <w:t>Commissioners</w:t>
      </w:r>
    </w:p>
    <w:p w14:paraId="7B0A3FDA" w14:textId="0417A4BF" w:rsidR="00370B6D" w:rsidRPr="00370B6D" w:rsidRDefault="00370B6D" w:rsidP="009758AE">
      <w:pPr>
        <w:jc w:val="both"/>
        <w:rPr>
          <w:rFonts w:cs="Arial"/>
        </w:rPr>
      </w:pPr>
      <w:r>
        <w:rPr>
          <w:rFonts w:cs="Arial"/>
        </w:rPr>
        <w:t xml:space="preserve">Nothing to report. </w:t>
      </w:r>
    </w:p>
    <w:p w14:paraId="55D95028" w14:textId="77777777" w:rsidR="004D4016" w:rsidRPr="00590726" w:rsidRDefault="004D4016" w:rsidP="0070514A">
      <w:pPr>
        <w:pStyle w:val="NormalWeb"/>
        <w:spacing w:before="0" w:beforeAutospacing="0" w:after="0" w:afterAutospacing="0"/>
        <w:jc w:val="both"/>
        <w:rPr>
          <w:rFonts w:ascii="Arial" w:hAnsi="Arial" w:cs="Arial"/>
          <w:sz w:val="22"/>
          <w:szCs w:val="22"/>
        </w:rPr>
      </w:pPr>
    </w:p>
    <w:p w14:paraId="4311E92D" w14:textId="77777777" w:rsidR="00182607" w:rsidRPr="00590726" w:rsidRDefault="00182607" w:rsidP="0070514A">
      <w:pPr>
        <w:spacing w:line="264" w:lineRule="auto"/>
        <w:jc w:val="both"/>
        <w:rPr>
          <w:rFonts w:cs="Arial"/>
          <w:b/>
        </w:rPr>
      </w:pPr>
      <w:r w:rsidRPr="00590726">
        <w:rPr>
          <w:rFonts w:cs="Arial"/>
          <w:b/>
        </w:rPr>
        <w:t>RDC Attorney</w:t>
      </w:r>
    </w:p>
    <w:p w14:paraId="4325FCC4" w14:textId="39F25BC2" w:rsidR="00304718" w:rsidRPr="0047100B" w:rsidRDefault="00A45028" w:rsidP="0070514A">
      <w:pPr>
        <w:jc w:val="both"/>
        <w:rPr>
          <w:rFonts w:cs="Arial"/>
          <w:b/>
        </w:rPr>
      </w:pPr>
      <w:r>
        <w:rPr>
          <w:rFonts w:cs="Arial"/>
          <w:bCs/>
        </w:rPr>
        <w:t xml:space="preserve">Nothing to report. </w:t>
      </w:r>
    </w:p>
    <w:p w14:paraId="3EF87B8D" w14:textId="77777777" w:rsidR="00D026D7" w:rsidRPr="00590726" w:rsidRDefault="00D026D7" w:rsidP="0070514A">
      <w:pPr>
        <w:jc w:val="both"/>
        <w:rPr>
          <w:rFonts w:cs="Arial"/>
          <w:bCs/>
        </w:rPr>
      </w:pPr>
    </w:p>
    <w:p w14:paraId="2C71B691" w14:textId="212B2A3B" w:rsidR="00CB3A8F" w:rsidRPr="00590726" w:rsidRDefault="003722D1" w:rsidP="0070514A">
      <w:pPr>
        <w:spacing w:line="264" w:lineRule="auto"/>
        <w:jc w:val="both"/>
        <w:rPr>
          <w:rFonts w:cs="Arial"/>
          <w:b/>
        </w:rPr>
      </w:pPr>
      <w:r w:rsidRPr="00590726">
        <w:rPr>
          <w:rFonts w:cs="Arial"/>
          <w:b/>
        </w:rPr>
        <w:t xml:space="preserve">RDC </w:t>
      </w:r>
      <w:r w:rsidR="00CB3A8F" w:rsidRPr="00590726">
        <w:rPr>
          <w:rFonts w:cs="Arial"/>
          <w:b/>
        </w:rPr>
        <w:t>Engineers</w:t>
      </w:r>
    </w:p>
    <w:p w14:paraId="261299AE" w14:textId="50438051" w:rsidR="00BB40AF" w:rsidRDefault="00C30373" w:rsidP="0070514A">
      <w:pPr>
        <w:jc w:val="both"/>
        <w:rPr>
          <w:rFonts w:cs="Arial"/>
          <w:bCs/>
        </w:rPr>
      </w:pPr>
      <w:r>
        <w:rPr>
          <w:rFonts w:cs="Arial"/>
          <w:bCs/>
        </w:rPr>
        <w:t xml:space="preserve">Nothing to report. </w:t>
      </w:r>
    </w:p>
    <w:p w14:paraId="0003BB99" w14:textId="77777777" w:rsidR="00987D8B" w:rsidRPr="00590726" w:rsidRDefault="00987D8B" w:rsidP="0070514A">
      <w:pPr>
        <w:jc w:val="both"/>
        <w:rPr>
          <w:rFonts w:cs="Arial"/>
          <w:bCs/>
        </w:rPr>
      </w:pPr>
    </w:p>
    <w:p w14:paraId="6C8AB0D2" w14:textId="22D044D6" w:rsidR="00386FE5" w:rsidRDefault="00CB3A8F" w:rsidP="0070514A">
      <w:pPr>
        <w:jc w:val="both"/>
        <w:rPr>
          <w:rFonts w:cs="Arial"/>
          <w:b/>
        </w:rPr>
      </w:pPr>
      <w:r w:rsidRPr="00590726">
        <w:rPr>
          <w:rFonts w:cs="Arial"/>
          <w:b/>
        </w:rPr>
        <w:t>RDC Consultant-</w:t>
      </w:r>
      <w:proofErr w:type="spellStart"/>
      <w:r w:rsidRPr="00590726">
        <w:rPr>
          <w:rFonts w:cs="Arial"/>
          <w:b/>
        </w:rPr>
        <w:t>Karnerblue</w:t>
      </w:r>
      <w:proofErr w:type="spellEnd"/>
    </w:p>
    <w:p w14:paraId="1F4E9CFF" w14:textId="0EEBD806" w:rsidR="00370B6D" w:rsidRPr="00370B6D" w:rsidRDefault="00054F05" w:rsidP="0070514A">
      <w:pPr>
        <w:jc w:val="both"/>
        <w:rPr>
          <w:rFonts w:cs="Arial"/>
          <w:bCs/>
        </w:rPr>
      </w:pPr>
      <w:proofErr w:type="spellStart"/>
      <w:r>
        <w:rPr>
          <w:rFonts w:cs="Arial"/>
          <w:bCs/>
        </w:rPr>
        <w:t>Rongers</w:t>
      </w:r>
      <w:proofErr w:type="spellEnd"/>
      <w:r>
        <w:rPr>
          <w:rFonts w:cs="Arial"/>
          <w:bCs/>
        </w:rPr>
        <w:t xml:space="preserve"> stated that we will be completing the READI2 application as well as the Northwest Indiana Growth Fund applications this week. The Cliff Foundation grant was submitted and is currently under review. We will likely hear back from the foundation in August. </w:t>
      </w:r>
    </w:p>
    <w:p w14:paraId="094DE7DA" w14:textId="77777777" w:rsidR="00987D8B" w:rsidRPr="006B5A38" w:rsidRDefault="00987D8B" w:rsidP="0070514A">
      <w:pPr>
        <w:jc w:val="both"/>
        <w:rPr>
          <w:rFonts w:cs="Arial"/>
          <w:bCs/>
        </w:rPr>
      </w:pPr>
    </w:p>
    <w:p w14:paraId="7918081B" w14:textId="77777777" w:rsidR="00E221CF" w:rsidRPr="00590726" w:rsidRDefault="00E221CF" w:rsidP="00242309">
      <w:pPr>
        <w:spacing w:line="264" w:lineRule="auto"/>
        <w:jc w:val="both"/>
        <w:rPr>
          <w:rFonts w:cs="Arial"/>
          <w:b/>
          <w:bCs/>
        </w:rPr>
      </w:pPr>
      <w:r w:rsidRPr="00590726">
        <w:rPr>
          <w:rFonts w:cs="Arial"/>
          <w:b/>
          <w:bCs/>
        </w:rPr>
        <w:t>Duneland School Board Representative</w:t>
      </w:r>
    </w:p>
    <w:p w14:paraId="1270F4A5" w14:textId="49CF20BD" w:rsidR="00DB49B0" w:rsidRDefault="00054F05" w:rsidP="00DB49B0">
      <w:pPr>
        <w:spacing w:line="264" w:lineRule="auto"/>
        <w:jc w:val="both"/>
        <w:rPr>
          <w:rFonts w:cs="Arial"/>
        </w:rPr>
      </w:pPr>
      <w:r>
        <w:rPr>
          <w:rFonts w:cs="Arial"/>
        </w:rPr>
        <w:t>Absent.</w:t>
      </w:r>
    </w:p>
    <w:p w14:paraId="6FD9B180" w14:textId="77777777" w:rsidR="00DB49B0" w:rsidRDefault="00DB49B0" w:rsidP="00DB49B0">
      <w:pPr>
        <w:spacing w:line="264" w:lineRule="auto"/>
        <w:jc w:val="both"/>
        <w:rPr>
          <w:rFonts w:cs="Arial"/>
        </w:rPr>
      </w:pPr>
    </w:p>
    <w:p w14:paraId="55504225" w14:textId="12660BA7" w:rsidR="002B1643" w:rsidRPr="00590726" w:rsidRDefault="00E221CF" w:rsidP="00DB49B0">
      <w:pPr>
        <w:spacing w:line="264" w:lineRule="auto"/>
        <w:jc w:val="both"/>
        <w:rPr>
          <w:rFonts w:cs="Arial"/>
          <w:b/>
          <w:bCs/>
          <w:iCs/>
        </w:rPr>
      </w:pPr>
      <w:r w:rsidRPr="00590726">
        <w:rPr>
          <w:rFonts w:cs="Arial"/>
          <w:b/>
          <w:bCs/>
          <w:iCs/>
        </w:rPr>
        <w:t>Correspondence</w:t>
      </w:r>
    </w:p>
    <w:p w14:paraId="016898DD" w14:textId="0C903C51" w:rsidR="00736288" w:rsidRDefault="00B00ED8" w:rsidP="00242309">
      <w:pPr>
        <w:jc w:val="both"/>
        <w:rPr>
          <w:rFonts w:cs="Arial"/>
        </w:rPr>
      </w:pPr>
      <w:r>
        <w:rPr>
          <w:rFonts w:cs="Arial"/>
        </w:rPr>
        <w:t xml:space="preserve">Nothing to report. </w:t>
      </w:r>
    </w:p>
    <w:p w14:paraId="2214059B" w14:textId="77777777" w:rsidR="00B27128" w:rsidRDefault="00B27128" w:rsidP="00664CC3"/>
    <w:p w14:paraId="58627A00" w14:textId="1B1153F5" w:rsidR="000C6B19" w:rsidRDefault="000C6B19" w:rsidP="00664CC3">
      <w:pPr>
        <w:rPr>
          <w:rFonts w:cs="Arial"/>
          <w:b/>
        </w:rPr>
      </w:pPr>
      <w:r w:rsidRPr="00590726">
        <w:rPr>
          <w:rFonts w:cs="Arial"/>
          <w:b/>
        </w:rPr>
        <w:t>Old Business</w:t>
      </w:r>
    </w:p>
    <w:p w14:paraId="56C59AAD" w14:textId="0F324632" w:rsidR="00054F05" w:rsidRDefault="00054F05" w:rsidP="00664CC3">
      <w:pPr>
        <w:rPr>
          <w:rFonts w:cs="Arial"/>
          <w:b/>
        </w:rPr>
      </w:pPr>
      <w:r>
        <w:rPr>
          <w:rFonts w:cs="Arial"/>
          <w:b/>
        </w:rPr>
        <w:t>Marquette Greenway</w:t>
      </w:r>
    </w:p>
    <w:p w14:paraId="39C24767" w14:textId="66AACBD6" w:rsidR="00054F05" w:rsidRDefault="00054F05" w:rsidP="00664CC3">
      <w:pPr>
        <w:rPr>
          <w:rFonts w:cs="Arial"/>
          <w:bCs/>
          <w:i/>
          <w:iCs/>
        </w:rPr>
      </w:pPr>
      <w:r>
        <w:rPr>
          <w:rFonts w:cs="Arial"/>
          <w:bCs/>
          <w:i/>
          <w:iCs/>
        </w:rPr>
        <w:t>Phase 1A Trail Modification Update</w:t>
      </w:r>
    </w:p>
    <w:p w14:paraId="077AF7C2" w14:textId="3FE7E939" w:rsidR="00054F05" w:rsidRDefault="00054F05" w:rsidP="00664CC3">
      <w:pPr>
        <w:rPr>
          <w:rFonts w:cs="Arial"/>
          <w:bCs/>
          <w:i/>
          <w:iCs/>
        </w:rPr>
      </w:pPr>
      <w:r>
        <w:rPr>
          <w:rFonts w:cs="Arial"/>
          <w:bCs/>
          <w:i/>
          <w:iCs/>
        </w:rPr>
        <w:t>Resident Concerns</w:t>
      </w:r>
    </w:p>
    <w:p w14:paraId="321494D4" w14:textId="23B8EF20" w:rsidR="00054F05" w:rsidRDefault="00054F05" w:rsidP="00664CC3">
      <w:pPr>
        <w:rPr>
          <w:rFonts w:cs="Arial"/>
          <w:bCs/>
        </w:rPr>
      </w:pPr>
      <w:r>
        <w:rPr>
          <w:rFonts w:cs="Arial"/>
          <w:bCs/>
        </w:rPr>
        <w:t xml:space="preserve">Commissioner Bozak stated that we have Shem here with Global </w:t>
      </w:r>
      <w:r w:rsidR="00D0294B">
        <w:rPr>
          <w:rFonts w:cs="Arial"/>
          <w:bCs/>
        </w:rPr>
        <w:t xml:space="preserve">Engineering </w:t>
      </w:r>
      <w:r>
        <w:rPr>
          <w:rFonts w:cs="Arial"/>
          <w:bCs/>
        </w:rPr>
        <w:t>to discuss their findings. Khalil stated that we sent over the preliminary engineering plans, but right now the existing</w:t>
      </w:r>
      <w:r w:rsidR="006776E0">
        <w:rPr>
          <w:rFonts w:cs="Arial"/>
          <w:bCs/>
        </w:rPr>
        <w:t xml:space="preserve"> trench is higher than what it was designed for and was higher on Mr. Frye’s property. We are proposing to go back to the original design, which is moving that water freely between Mr. Frye’s property and the West. Prior to the trail, that area was somewhat flat, and the trench purpose was </w:t>
      </w:r>
      <w:r w:rsidR="00D0294B">
        <w:rPr>
          <w:rFonts w:cs="Arial"/>
          <w:bCs/>
        </w:rPr>
        <w:t>to</w:t>
      </w:r>
      <w:r w:rsidR="006776E0">
        <w:rPr>
          <w:rFonts w:cs="Arial"/>
          <w:bCs/>
        </w:rPr>
        <w:t xml:space="preserve"> equalize the water between both sides, so whatever the elevation on the East side of the trail equal to the elevation to the West side of the trail. It is a modified structure, so it’s not a standard structure that we can rely on past estimate or pas</w:t>
      </w:r>
      <w:r w:rsidR="00796402">
        <w:rPr>
          <w:rFonts w:cs="Arial"/>
          <w:bCs/>
        </w:rPr>
        <w:t>t</w:t>
      </w:r>
      <w:r w:rsidR="006776E0">
        <w:rPr>
          <w:rFonts w:cs="Arial"/>
          <w:bCs/>
        </w:rPr>
        <w:t xml:space="preserve"> construction. Based on the quality of the concrete and the amount of work that is going to be worked out on that project. I would prefer not to discuss cost publicly. I want to have a pre-construction meeting with </w:t>
      </w:r>
      <w:r w:rsidR="006776E0">
        <w:rPr>
          <w:rFonts w:cs="Arial"/>
          <w:bCs/>
        </w:rPr>
        <w:lastRenderedPageBreak/>
        <w:t>contractors and put it out for bi</w:t>
      </w:r>
      <w:r w:rsidR="00D0294B">
        <w:rPr>
          <w:rFonts w:cs="Arial"/>
          <w:bCs/>
        </w:rPr>
        <w:t>ddi</w:t>
      </w:r>
      <w:r w:rsidR="006776E0">
        <w:rPr>
          <w:rFonts w:cs="Arial"/>
          <w:bCs/>
        </w:rPr>
        <w:t xml:space="preserve">ng. Maybe we can answer that question after that meeting. After we receive the quotes, you can reject all of them, so you have the right to reject them, but I prefer to see the actual cost of how long it’s going to take those </w:t>
      </w:r>
      <w:r w:rsidR="00D0294B">
        <w:rPr>
          <w:rFonts w:cs="Arial"/>
          <w:bCs/>
        </w:rPr>
        <w:t>contractors</w:t>
      </w:r>
      <w:r w:rsidR="006776E0">
        <w:rPr>
          <w:rFonts w:cs="Arial"/>
          <w:bCs/>
        </w:rPr>
        <w:t xml:space="preserve"> to do the work. I think it will be less than $150,000. Commissioner Bozak stated what we would need to do tonight is approve Global Engineering to go out and get quotes for this project and what it entails. Commissioner Enslen asked whose property </w:t>
      </w:r>
      <w:r w:rsidR="00D0294B">
        <w:rPr>
          <w:rFonts w:cs="Arial"/>
          <w:bCs/>
        </w:rPr>
        <w:t>we were</w:t>
      </w:r>
      <w:r w:rsidR="006776E0">
        <w:rPr>
          <w:rFonts w:cs="Arial"/>
          <w:bCs/>
        </w:rPr>
        <w:t xml:space="preserve"> going to be spilling the water from, from Mr. Frye’s property over to the other side of the trail. Khalil stated it is not spilling more than it was before. During the project itself, there was a temporary easement for grading on the West side to maintain that water flow that was </w:t>
      </w:r>
      <w:r w:rsidR="00D0294B">
        <w:rPr>
          <w:rFonts w:cs="Arial"/>
          <w:bCs/>
        </w:rPr>
        <w:t>a</w:t>
      </w:r>
      <w:r w:rsidR="006776E0">
        <w:rPr>
          <w:rFonts w:cs="Arial"/>
          <w:bCs/>
        </w:rPr>
        <w:t xml:space="preserve"> channel from what is existing. </w:t>
      </w:r>
      <w:r w:rsidR="0018432A">
        <w:rPr>
          <w:rFonts w:cs="Arial"/>
          <w:bCs/>
        </w:rPr>
        <w:t xml:space="preserve">On the West side of the trail there was some temporary easement in the plan to grade that to make it flow to the West. We are proposing to go back to the natural way it was before. The trench has been </w:t>
      </w:r>
      <w:r w:rsidR="00D0294B">
        <w:rPr>
          <w:rFonts w:cs="Arial"/>
          <w:bCs/>
        </w:rPr>
        <w:t>installed,</w:t>
      </w:r>
      <w:r w:rsidR="0018432A">
        <w:rPr>
          <w:rFonts w:cs="Arial"/>
          <w:bCs/>
        </w:rPr>
        <w:t xml:space="preserve"> and it is much higher than the ground, so it’s blocking, thereby broadening is higher. The trench that we are proposing is going to be much lower. The entire structure itself will be flat, matching the grade of Mr. Frye’s property and matching the grade on the other side. Hicks stated prior to the trail being proposed, that is what the water was doing. Khalil stated that we are extracting the intent of the plan of whatever it was and whatever it is right </w:t>
      </w:r>
      <w:r w:rsidR="00D0294B">
        <w:rPr>
          <w:rFonts w:cs="Arial"/>
          <w:bCs/>
        </w:rPr>
        <w:t>now and</w:t>
      </w:r>
      <w:r w:rsidR="0018432A">
        <w:rPr>
          <w:rFonts w:cs="Arial"/>
          <w:bCs/>
        </w:rPr>
        <w:t xml:space="preserve"> matching that. We are not fixing any other </w:t>
      </w:r>
      <w:r w:rsidR="00D0294B">
        <w:rPr>
          <w:rFonts w:cs="Arial"/>
          <w:bCs/>
        </w:rPr>
        <w:t>issues;</w:t>
      </w:r>
      <w:r w:rsidR="0018432A">
        <w:rPr>
          <w:rFonts w:cs="Arial"/>
          <w:bCs/>
        </w:rPr>
        <w:t xml:space="preserve"> we are matching the existing intent of the plan in that location only. The ponding might happen after a rain event regardless, even if we are at grade. It’s not going to be as high as the existing structure right now, but it will probably see through and move to the West slowly. Commissioner McGraw stated that this is the third time trying to eliminate the water problem from the West side of the trail to the other side of the trail. I’m just confused as to why all of this happened when we got a report back at the very start of </w:t>
      </w:r>
      <w:r w:rsidR="00D0294B">
        <w:rPr>
          <w:rFonts w:cs="Arial"/>
          <w:bCs/>
        </w:rPr>
        <w:t>all</w:t>
      </w:r>
      <w:r w:rsidR="0018432A">
        <w:rPr>
          <w:rFonts w:cs="Arial"/>
          <w:bCs/>
        </w:rPr>
        <w:t xml:space="preserve"> this that stated that there was a change in the scope of work that was reported to us. Commissioner Bozak stated that it was my understanding that the original </w:t>
      </w:r>
      <w:r w:rsidR="00D0294B">
        <w:rPr>
          <w:rFonts w:cs="Arial"/>
          <w:bCs/>
        </w:rPr>
        <w:t>plans</w:t>
      </w:r>
      <w:r w:rsidR="0018432A">
        <w:rPr>
          <w:rFonts w:cs="Arial"/>
          <w:bCs/>
        </w:rPr>
        <w:t xml:space="preserve"> were used, that </w:t>
      </w:r>
      <w:r w:rsidR="00D0294B">
        <w:rPr>
          <w:rFonts w:cs="Arial"/>
          <w:bCs/>
        </w:rPr>
        <w:t>they were</w:t>
      </w:r>
      <w:r w:rsidR="0018432A">
        <w:rPr>
          <w:rFonts w:cs="Arial"/>
          <w:bCs/>
        </w:rPr>
        <w:t xml:space="preserve"> not measured to where the pipe really is, which caused the domino effect of everything shifting. We all know that area has always been wet, even before the trail. </w:t>
      </w:r>
      <w:r w:rsidR="00064728">
        <w:rPr>
          <w:rFonts w:cs="Arial"/>
          <w:bCs/>
        </w:rPr>
        <w:t xml:space="preserve">We are trying to alleviate some of the water that is there, but just like Shem just explained, </w:t>
      </w:r>
      <w:r w:rsidR="00796402">
        <w:rPr>
          <w:rFonts w:cs="Arial"/>
          <w:bCs/>
        </w:rPr>
        <w:t>it’s</w:t>
      </w:r>
      <w:r w:rsidR="00064728">
        <w:rPr>
          <w:rFonts w:cs="Arial"/>
          <w:bCs/>
        </w:rPr>
        <w:t xml:space="preserve"> not going to go away. So, we can fix this and then we can be back here in the year talking about the same thing </w:t>
      </w:r>
      <w:r w:rsidR="00D0294B">
        <w:rPr>
          <w:rFonts w:cs="Arial"/>
          <w:bCs/>
        </w:rPr>
        <w:t>as</w:t>
      </w:r>
      <w:r w:rsidR="00064728">
        <w:rPr>
          <w:rFonts w:cs="Arial"/>
          <w:bCs/>
        </w:rPr>
        <w:t xml:space="preserve"> residents, because it is just a wet area. Putting in the trail may have stopped water </w:t>
      </w:r>
      <w:r w:rsidR="00D0294B">
        <w:rPr>
          <w:rFonts w:cs="Arial"/>
          <w:bCs/>
        </w:rPr>
        <w:t>flowing</w:t>
      </w:r>
      <w:r w:rsidR="00064728">
        <w:rPr>
          <w:rFonts w:cs="Arial"/>
          <w:bCs/>
        </w:rPr>
        <w:t xml:space="preserve">, but there has always been water there. Commissioner McGraw stated that the trail is higher than both sides, so whatever was draining before, it’s got to go through something. It’s not going to go upwards. The engineers were supposed to create something that was going to help us keep it from piling up on one side. The trail is higher than anything around. The water cannot </w:t>
      </w:r>
      <w:r w:rsidR="00D0294B">
        <w:rPr>
          <w:rFonts w:cs="Arial"/>
          <w:bCs/>
        </w:rPr>
        <w:t>go</w:t>
      </w:r>
      <w:r w:rsidR="00064728">
        <w:rPr>
          <w:rFonts w:cs="Arial"/>
          <w:bCs/>
        </w:rPr>
        <w:t xml:space="preserve"> naturally anymore, because of the trail. I don’t understand what got us to this point.</w:t>
      </w:r>
      <w:r w:rsidR="00796402">
        <w:rPr>
          <w:rFonts w:cs="Arial"/>
          <w:bCs/>
        </w:rPr>
        <w:t xml:space="preserve"> Commissioner Enslen stated in my opinion it is kind of falling at the juncture of the Redevelopment Commission. We were there to help build the trail, not solve pre-existing drainage problems. We can’t move the sewer line and that is what is </w:t>
      </w:r>
      <w:proofErr w:type="gramStart"/>
      <w:r w:rsidR="00D0294B">
        <w:rPr>
          <w:rFonts w:cs="Arial"/>
          <w:bCs/>
        </w:rPr>
        <w:t>complicating</w:t>
      </w:r>
      <w:proofErr w:type="gramEnd"/>
      <w:r w:rsidR="00796402">
        <w:rPr>
          <w:rFonts w:cs="Arial"/>
          <w:bCs/>
        </w:rPr>
        <w:t xml:space="preserve"> because the sewer line is still there. The problem that existed in that area is the drainage. The wetness in that area is really a Town of Burns Harbor</w:t>
      </w:r>
      <w:r w:rsidR="008160FF">
        <w:rPr>
          <w:rFonts w:cs="Arial"/>
          <w:bCs/>
        </w:rPr>
        <w:t xml:space="preserve"> problem and not a Redevelopment Commission problem. Can we do something now to solve the wetness problem. Commissioner McGraw stated that my concern is that the trail itself could have been built up on a </w:t>
      </w:r>
      <w:r w:rsidR="00D0294B">
        <w:rPr>
          <w:rFonts w:cs="Arial"/>
          <w:bCs/>
        </w:rPr>
        <w:t>bridge,</w:t>
      </w:r>
      <w:r w:rsidR="008160FF">
        <w:rPr>
          <w:rFonts w:cs="Arial"/>
          <w:bCs/>
        </w:rPr>
        <w:t xml:space="preserve"> then we wouldn’t have to worry about putting culverts and everything </w:t>
      </w:r>
      <w:r w:rsidR="00D0294B">
        <w:rPr>
          <w:rFonts w:cs="Arial"/>
          <w:bCs/>
        </w:rPr>
        <w:t>else</w:t>
      </w:r>
      <w:r w:rsidR="008160FF">
        <w:rPr>
          <w:rFonts w:cs="Arial"/>
          <w:bCs/>
        </w:rPr>
        <w:t xml:space="preserve"> under the path. Khalil stated there is always a possibility of doing things better, but sometimes it’s not always feasible. A discussion was held about different possibilities of ways to help the wetness on the trail. It is my understanding that the existing right of way has been accepted by the Town of Burns Harbor and INDOT, which means the actual trail right now is maintained by the Street Department and maintained by the Town Council. Hopefully there is a budget for the maintenance of the trail. I want to make sure when we are sending the bid and quotes out, that we have an entity that is the owner to sign on it. The owner in this case is the Town Council, even though the Redevelopment Commission is funding. Attorney Patton stated just to clarify Shem, would the Town Council sign off on anything, but the Redevelopment Commission is paying for it? Khalil stated that is correct. The Redevelopment Commission </w:t>
      </w:r>
      <w:r w:rsidR="00D0294B">
        <w:rPr>
          <w:rFonts w:cs="Arial"/>
          <w:bCs/>
        </w:rPr>
        <w:t>must</w:t>
      </w:r>
      <w:r w:rsidR="008160FF">
        <w:rPr>
          <w:rFonts w:cs="Arial"/>
          <w:bCs/>
        </w:rPr>
        <w:t xml:space="preserve"> agree on the amount and the Town Council </w:t>
      </w:r>
      <w:r w:rsidR="00D0294B">
        <w:rPr>
          <w:rFonts w:cs="Arial"/>
          <w:bCs/>
        </w:rPr>
        <w:t>must</w:t>
      </w:r>
      <w:r w:rsidR="008160FF">
        <w:rPr>
          <w:rFonts w:cs="Arial"/>
          <w:bCs/>
        </w:rPr>
        <w:t xml:space="preserve"> agree to the project. </w:t>
      </w:r>
    </w:p>
    <w:p w14:paraId="3CBD1926" w14:textId="77777777" w:rsidR="008160FF" w:rsidRDefault="008160FF" w:rsidP="00664CC3">
      <w:pPr>
        <w:rPr>
          <w:rFonts w:cs="Arial"/>
          <w:bCs/>
        </w:rPr>
      </w:pPr>
    </w:p>
    <w:p w14:paraId="233859B6" w14:textId="55EAC9A6" w:rsidR="008160FF" w:rsidRDefault="008160FF" w:rsidP="00664CC3">
      <w:pPr>
        <w:rPr>
          <w:rFonts w:cs="Arial"/>
          <w:bCs/>
        </w:rPr>
      </w:pPr>
      <w:r>
        <w:rPr>
          <w:rFonts w:cs="Arial"/>
          <w:bCs/>
        </w:rPr>
        <w:t>Frye stated my name is Michael Frye- 1254 Coan Street</w:t>
      </w:r>
      <w:r w:rsidR="00225BD2">
        <w:rPr>
          <w:rFonts w:cs="Arial"/>
          <w:bCs/>
        </w:rPr>
        <w:t xml:space="preserve">. I just don’t want the responsibility of the ditch. That ditch was built to drain that way because it is a straight ditch. It drains across my neighbor’s property down into a ravine, it’s been doing that for 30 years. I just don’t want the responsibility. </w:t>
      </w:r>
    </w:p>
    <w:p w14:paraId="52C3EFC3" w14:textId="77777777" w:rsidR="00225BD2" w:rsidRDefault="00225BD2" w:rsidP="00664CC3">
      <w:pPr>
        <w:rPr>
          <w:rFonts w:cs="Arial"/>
          <w:bCs/>
        </w:rPr>
      </w:pPr>
    </w:p>
    <w:p w14:paraId="2C50F6CA" w14:textId="47C21CF0" w:rsidR="00225BD2" w:rsidRDefault="00225BD2" w:rsidP="00664CC3">
      <w:pPr>
        <w:rPr>
          <w:rFonts w:cs="Arial"/>
          <w:b/>
        </w:rPr>
      </w:pPr>
      <w:r>
        <w:rPr>
          <w:rFonts w:cs="Arial"/>
          <w:bCs/>
          <w:u w:val="single"/>
        </w:rPr>
        <w:t xml:space="preserve">Commissioner McHargue made a motion for Global Engineering to get quotes regarding the flooding on the trail. Commissioner Tumblin seconded the motion. Commissioner Enslen- Aye, Commissioner McGraw- Aye, Commissioner McHargue- Aye, Commissioner Tumblin- Absent, Commissioner Bozak- Aye. </w:t>
      </w:r>
      <w:r>
        <w:rPr>
          <w:rFonts w:cs="Arial"/>
          <w:b/>
        </w:rPr>
        <w:t xml:space="preserve">Motion passed. </w:t>
      </w:r>
    </w:p>
    <w:p w14:paraId="441A9045" w14:textId="77777777" w:rsidR="008B711D" w:rsidRDefault="008B711D" w:rsidP="00664CC3">
      <w:pPr>
        <w:rPr>
          <w:rFonts w:cs="Arial"/>
          <w:b/>
        </w:rPr>
      </w:pPr>
    </w:p>
    <w:p w14:paraId="6612B68B" w14:textId="5FDE2E4E" w:rsidR="008B711D" w:rsidRPr="008B711D" w:rsidRDefault="008B711D" w:rsidP="00664CC3">
      <w:pPr>
        <w:rPr>
          <w:rFonts w:cs="Arial"/>
          <w:bCs/>
          <w:u w:val="single"/>
        </w:rPr>
      </w:pPr>
      <w:r>
        <w:rPr>
          <w:rFonts w:cs="Arial"/>
          <w:bCs/>
        </w:rPr>
        <w:t xml:space="preserve">Commissioner Bozak stated that the next thing we have is the Doolin property. We are still waiting for a report from SEH. We will discuss this at our next meeting. </w:t>
      </w:r>
    </w:p>
    <w:p w14:paraId="56B535BE" w14:textId="77777777" w:rsidR="00054F05" w:rsidRDefault="00054F05" w:rsidP="00664CC3">
      <w:pPr>
        <w:rPr>
          <w:rFonts w:cs="Arial"/>
          <w:bCs/>
          <w:i/>
          <w:iCs/>
        </w:rPr>
      </w:pPr>
    </w:p>
    <w:p w14:paraId="03261290" w14:textId="3FB67E47" w:rsidR="00054F05" w:rsidRDefault="00054F05" w:rsidP="00664CC3">
      <w:pPr>
        <w:rPr>
          <w:rFonts w:cs="Arial"/>
          <w:bCs/>
          <w:i/>
          <w:iCs/>
        </w:rPr>
      </w:pPr>
      <w:r>
        <w:rPr>
          <w:rFonts w:cs="Arial"/>
          <w:bCs/>
          <w:i/>
          <w:iCs/>
        </w:rPr>
        <w:t>Phase 1B Update</w:t>
      </w:r>
    </w:p>
    <w:p w14:paraId="3A0F4B6C" w14:textId="2609988B" w:rsidR="008B711D" w:rsidRPr="008B711D" w:rsidRDefault="008B711D" w:rsidP="00664CC3">
      <w:pPr>
        <w:rPr>
          <w:rFonts w:cs="Arial"/>
          <w:bCs/>
        </w:rPr>
      </w:pPr>
      <w:proofErr w:type="spellStart"/>
      <w:r>
        <w:rPr>
          <w:rFonts w:cs="Arial"/>
          <w:bCs/>
        </w:rPr>
        <w:lastRenderedPageBreak/>
        <w:t>Rongers</w:t>
      </w:r>
      <w:proofErr w:type="spellEnd"/>
      <w:r>
        <w:rPr>
          <w:rFonts w:cs="Arial"/>
          <w:bCs/>
        </w:rPr>
        <w:t xml:space="preserve"> stated that the bi-weekly project meetings are scheduled. The first meeting was this past </w:t>
      </w:r>
      <w:r w:rsidR="00D0294B">
        <w:rPr>
          <w:rFonts w:cs="Arial"/>
          <w:bCs/>
        </w:rPr>
        <w:t>Monday,</w:t>
      </w:r>
      <w:r>
        <w:rPr>
          <w:rFonts w:cs="Arial"/>
          <w:bCs/>
        </w:rPr>
        <w:t xml:space="preserve"> and present was </w:t>
      </w:r>
      <w:proofErr w:type="spellStart"/>
      <w:r>
        <w:rPr>
          <w:rFonts w:cs="Arial"/>
          <w:bCs/>
        </w:rPr>
        <w:t>Abonmarche</w:t>
      </w:r>
      <w:proofErr w:type="spellEnd"/>
      <w:r>
        <w:rPr>
          <w:rFonts w:cs="Arial"/>
          <w:bCs/>
        </w:rPr>
        <w:t xml:space="preserve"> and their project team as well as F.H. Paschen and the National Park Service representative. We are still waiting on the Norfolk Southern approval of right of way. Part of that is approvals between Paschen and Norfolk Southern being reviewed. </w:t>
      </w:r>
      <w:r w:rsidR="00D0294B">
        <w:rPr>
          <w:rFonts w:cs="Arial"/>
          <w:bCs/>
        </w:rPr>
        <w:t>The</w:t>
      </w:r>
      <w:r>
        <w:rPr>
          <w:rFonts w:cs="Arial"/>
          <w:bCs/>
        </w:rPr>
        <w:t xml:space="preserve"> Town of Burns Harbor made </w:t>
      </w:r>
      <w:r w:rsidR="00D0294B">
        <w:rPr>
          <w:rFonts w:cs="Arial"/>
          <w:bCs/>
        </w:rPr>
        <w:t>an</w:t>
      </w:r>
      <w:r>
        <w:rPr>
          <w:rFonts w:cs="Arial"/>
          <w:bCs/>
        </w:rPr>
        <w:t xml:space="preserve"> offer for </w:t>
      </w:r>
      <w:proofErr w:type="gramStart"/>
      <w:r>
        <w:rPr>
          <w:rFonts w:cs="Arial"/>
          <w:bCs/>
        </w:rPr>
        <w:t>the</w:t>
      </w:r>
      <w:proofErr w:type="gramEnd"/>
      <w:r>
        <w:rPr>
          <w:rFonts w:cs="Arial"/>
          <w:bCs/>
        </w:rPr>
        <w:t xml:space="preserve"> easement, and that is still an item under review by Norfolk Southern. Those reviews aren’t impacting the project start at this point. We did have two site visits with the National Park Service earlier in June, and that was to review the Homer Tree Service tree clearing. There were ruts within the wetland area that concerned the National Park Service, so we walked the side of the National Park and Lydia with Soil Solutions, F.H. Paschen, and </w:t>
      </w:r>
      <w:proofErr w:type="spellStart"/>
      <w:r>
        <w:rPr>
          <w:rFonts w:cs="Arial"/>
          <w:bCs/>
        </w:rPr>
        <w:t>Abonmarche</w:t>
      </w:r>
      <w:proofErr w:type="spellEnd"/>
      <w:r>
        <w:rPr>
          <w:rFonts w:cs="Arial"/>
          <w:bCs/>
        </w:rPr>
        <w:t xml:space="preserve">. Homer Tree Service was within the construction limits, they were close to the edges </w:t>
      </w:r>
      <w:r w:rsidR="00D0294B">
        <w:rPr>
          <w:rFonts w:cs="Arial"/>
          <w:bCs/>
        </w:rPr>
        <w:t>in</w:t>
      </w:r>
      <w:r>
        <w:rPr>
          <w:rFonts w:cs="Arial"/>
          <w:bCs/>
        </w:rPr>
        <w:t xml:space="preserve"> some areas, and some ruts may be deeper than what the project plan was, so F.H. Paschen is reviewing some of the depth of those ruts. With respect to Homer Tree Service being outside of the construction limits on the NIPSCO property, the NIPSCO representative advised that for now it’s okay, so that will be addressed when the project is in the restoration stage. </w:t>
      </w:r>
      <w:r w:rsidR="00E44486">
        <w:rPr>
          <w:rFonts w:cs="Arial"/>
          <w:bCs/>
        </w:rPr>
        <w:t xml:space="preserve">There is daily and weekly reporting, so if any of the commissioners or council members want to be part of that weekly report, I can have our email added to that. The first pay app is being prepared, so that will come before the Redevelopment Commission next month for review. A pay application is the firm’s invoice for the construction work being done on site, and that pay app is different from the invoice you get from </w:t>
      </w:r>
      <w:proofErr w:type="spellStart"/>
      <w:r w:rsidR="00E44486">
        <w:rPr>
          <w:rFonts w:cs="Arial"/>
          <w:bCs/>
        </w:rPr>
        <w:t>Abonmarche</w:t>
      </w:r>
      <w:proofErr w:type="spellEnd"/>
      <w:r w:rsidR="00E44486">
        <w:rPr>
          <w:rFonts w:cs="Arial"/>
          <w:bCs/>
        </w:rPr>
        <w:t xml:space="preserve"> for construction administration. Commissioner McGraw brought up damage done to one of the streets done by Homer Tree Service. </w:t>
      </w:r>
      <w:proofErr w:type="spellStart"/>
      <w:r w:rsidR="00E44486">
        <w:rPr>
          <w:rFonts w:cs="Arial"/>
          <w:bCs/>
        </w:rPr>
        <w:t>Rongers</w:t>
      </w:r>
      <w:proofErr w:type="spellEnd"/>
      <w:r w:rsidR="00E44486">
        <w:rPr>
          <w:rFonts w:cs="Arial"/>
          <w:bCs/>
        </w:rPr>
        <w:t xml:space="preserve"> stated that Homer Tree Service was out and did patch that on Stanley St. and </w:t>
      </w:r>
      <w:proofErr w:type="spellStart"/>
      <w:r w:rsidR="00E44486">
        <w:rPr>
          <w:rFonts w:cs="Arial"/>
          <w:bCs/>
        </w:rPr>
        <w:t>Abonmarche</w:t>
      </w:r>
      <w:proofErr w:type="spellEnd"/>
      <w:r w:rsidR="00E44486">
        <w:rPr>
          <w:rFonts w:cs="Arial"/>
          <w:bCs/>
        </w:rPr>
        <w:t xml:space="preserve"> is reviewing that. </w:t>
      </w:r>
    </w:p>
    <w:p w14:paraId="67BE040D" w14:textId="77777777" w:rsidR="009568A8" w:rsidRDefault="009568A8" w:rsidP="00664CC3">
      <w:pPr>
        <w:rPr>
          <w:rFonts w:cs="Arial"/>
          <w:bCs/>
          <w:i/>
          <w:iCs/>
        </w:rPr>
      </w:pPr>
    </w:p>
    <w:p w14:paraId="31A4105E" w14:textId="431C9E74" w:rsidR="00A93695" w:rsidRDefault="00A93695" w:rsidP="00664CC3">
      <w:pPr>
        <w:rPr>
          <w:rFonts w:cs="Arial"/>
          <w:b/>
        </w:rPr>
      </w:pPr>
      <w:r>
        <w:rPr>
          <w:rFonts w:cs="Arial"/>
          <w:b/>
        </w:rPr>
        <w:t>Safe Streets for All</w:t>
      </w:r>
    </w:p>
    <w:p w14:paraId="5EBF947B" w14:textId="4C163A86" w:rsidR="00E44486" w:rsidRPr="00E44486" w:rsidRDefault="00E44486" w:rsidP="00664CC3">
      <w:pPr>
        <w:rPr>
          <w:rFonts w:cs="Arial"/>
          <w:bCs/>
        </w:rPr>
      </w:pPr>
      <w:r>
        <w:rPr>
          <w:rFonts w:cs="Arial"/>
          <w:bCs/>
        </w:rPr>
        <w:t>Commissioner Bozak stated that the supplemental planning grant went out for the update. This was published for July 7</w:t>
      </w:r>
      <w:r w:rsidRPr="00E44486">
        <w:rPr>
          <w:rFonts w:cs="Arial"/>
          <w:bCs/>
          <w:vertAlign w:val="superscript"/>
        </w:rPr>
        <w:t>th</w:t>
      </w:r>
      <w:r>
        <w:rPr>
          <w:rFonts w:cs="Arial"/>
          <w:bCs/>
        </w:rPr>
        <w:t xml:space="preserve"> and July 14</w:t>
      </w:r>
      <w:r w:rsidRPr="00E44486">
        <w:rPr>
          <w:rFonts w:cs="Arial"/>
          <w:bCs/>
          <w:vertAlign w:val="superscript"/>
        </w:rPr>
        <w:t>th</w:t>
      </w:r>
      <w:r>
        <w:rPr>
          <w:rFonts w:cs="Arial"/>
          <w:bCs/>
        </w:rPr>
        <w:t xml:space="preserve">. We do not have any action to </w:t>
      </w:r>
      <w:r w:rsidR="00D0294B">
        <w:rPr>
          <w:rFonts w:cs="Arial"/>
          <w:bCs/>
        </w:rPr>
        <w:t>take</w:t>
      </w:r>
      <w:r>
        <w:rPr>
          <w:rFonts w:cs="Arial"/>
          <w:bCs/>
        </w:rPr>
        <w:t xml:space="preserve"> tonight. </w:t>
      </w:r>
    </w:p>
    <w:p w14:paraId="68D1560D" w14:textId="77777777" w:rsidR="00EB22AF" w:rsidRDefault="00EB22AF" w:rsidP="00664CC3">
      <w:pPr>
        <w:rPr>
          <w:rFonts w:cs="Arial"/>
          <w:bCs/>
          <w:i/>
          <w:iCs/>
        </w:rPr>
      </w:pPr>
    </w:p>
    <w:p w14:paraId="25AA9C38" w14:textId="63283457" w:rsidR="00EB22AF" w:rsidRDefault="00EB22AF" w:rsidP="00664CC3">
      <w:pPr>
        <w:rPr>
          <w:rFonts w:cs="Arial"/>
          <w:b/>
        </w:rPr>
      </w:pPr>
      <w:r>
        <w:rPr>
          <w:rFonts w:cs="Arial"/>
          <w:b/>
        </w:rPr>
        <w:t>Westport Site</w:t>
      </w:r>
    </w:p>
    <w:p w14:paraId="51ADA05C" w14:textId="2247A43B" w:rsidR="00E44486" w:rsidRPr="00E44486" w:rsidRDefault="00E44486" w:rsidP="00664CC3">
      <w:pPr>
        <w:rPr>
          <w:rFonts w:cs="Arial"/>
          <w:bCs/>
        </w:rPr>
      </w:pPr>
      <w:r>
        <w:rPr>
          <w:rFonts w:cs="Arial"/>
          <w:bCs/>
        </w:rPr>
        <w:t>Commissioner Bozak stated that Soil Solutions was on site on July 6</w:t>
      </w:r>
      <w:r w:rsidRPr="00E44486">
        <w:rPr>
          <w:rFonts w:cs="Arial"/>
          <w:bCs/>
          <w:vertAlign w:val="superscript"/>
        </w:rPr>
        <w:t>th</w:t>
      </w:r>
      <w:r>
        <w:rPr>
          <w:rFonts w:cs="Arial"/>
          <w:bCs/>
        </w:rPr>
        <w:t xml:space="preserve"> and we were sent over a map to review. We don’t have anything more to report </w:t>
      </w:r>
      <w:r w:rsidR="00D0294B">
        <w:rPr>
          <w:rFonts w:cs="Arial"/>
          <w:bCs/>
        </w:rPr>
        <w:t>back on</w:t>
      </w:r>
      <w:r>
        <w:rPr>
          <w:rFonts w:cs="Arial"/>
          <w:bCs/>
        </w:rPr>
        <w:t xml:space="preserve"> </w:t>
      </w:r>
      <w:r w:rsidR="00D0294B">
        <w:rPr>
          <w:rFonts w:cs="Arial"/>
          <w:bCs/>
        </w:rPr>
        <w:t>currently</w:t>
      </w:r>
      <w:r>
        <w:rPr>
          <w:rFonts w:cs="Arial"/>
          <w:bCs/>
        </w:rPr>
        <w:t xml:space="preserve">. </w:t>
      </w:r>
      <w:proofErr w:type="spellStart"/>
      <w:r>
        <w:rPr>
          <w:rFonts w:cs="Arial"/>
          <w:bCs/>
        </w:rPr>
        <w:t>Rongers</w:t>
      </w:r>
      <w:proofErr w:type="spellEnd"/>
      <w:r>
        <w:rPr>
          <w:rFonts w:cs="Arial"/>
          <w:bCs/>
        </w:rPr>
        <w:t xml:space="preserve"> stated that we are just waiting for a little bit more information from Lydia and her team. Commissioner Bozak stated the other thing we discussed was talking to Superintendent Downey about getting a bush hog in the Southern areas of the site that are allowed to be mowed. So, I will </w:t>
      </w:r>
      <w:proofErr w:type="gramStart"/>
      <w:r>
        <w:rPr>
          <w:rFonts w:cs="Arial"/>
          <w:bCs/>
        </w:rPr>
        <w:t>get</w:t>
      </w:r>
      <w:proofErr w:type="gramEnd"/>
      <w:r>
        <w:rPr>
          <w:rFonts w:cs="Arial"/>
          <w:bCs/>
        </w:rPr>
        <w:t xml:space="preserve"> with Brandon to see if they are able to do that.  </w:t>
      </w:r>
    </w:p>
    <w:p w14:paraId="436B63AF" w14:textId="77777777" w:rsidR="009568A8" w:rsidRDefault="009568A8" w:rsidP="0070514A">
      <w:pPr>
        <w:jc w:val="both"/>
        <w:rPr>
          <w:rFonts w:cs="Arial"/>
          <w:bCs/>
          <w:i/>
          <w:iCs/>
        </w:rPr>
      </w:pPr>
    </w:p>
    <w:p w14:paraId="5606B525" w14:textId="214C824D" w:rsidR="009568A8" w:rsidRDefault="009568A8" w:rsidP="0070514A">
      <w:pPr>
        <w:jc w:val="both"/>
        <w:rPr>
          <w:rFonts w:cs="Arial"/>
          <w:b/>
        </w:rPr>
      </w:pPr>
      <w:r>
        <w:rPr>
          <w:rFonts w:cs="Arial"/>
          <w:b/>
        </w:rPr>
        <w:t>TIF Financial Advisory</w:t>
      </w:r>
    </w:p>
    <w:p w14:paraId="78FDFE35" w14:textId="0D2A4D84" w:rsidR="0023388A" w:rsidRDefault="00E44486" w:rsidP="0070514A">
      <w:pPr>
        <w:jc w:val="both"/>
        <w:rPr>
          <w:rFonts w:cs="Arial"/>
          <w:b/>
        </w:rPr>
      </w:pPr>
      <w:r>
        <w:rPr>
          <w:rFonts w:cs="Arial"/>
          <w:bCs/>
        </w:rPr>
        <w:t xml:space="preserve">Commissioner Bozak stated that this is something we have been talking about for quite a while. This is the amending of the TIF area. We all received some documents from Baker Tilley with some numbers, so hopefully everyone had a chance to review it. I believe most of the questions we had have already been answered by Baker Tilley. What we will be looking for tonight is to approve or not approve the amended TIF district. </w:t>
      </w:r>
      <w:proofErr w:type="spellStart"/>
      <w:r>
        <w:rPr>
          <w:rFonts w:cs="Arial"/>
          <w:bCs/>
        </w:rPr>
        <w:t>Rongers</w:t>
      </w:r>
      <w:proofErr w:type="spellEnd"/>
      <w:r>
        <w:rPr>
          <w:rFonts w:cs="Arial"/>
          <w:bCs/>
        </w:rPr>
        <w:t xml:space="preserve"> stated in Baker Tilley’s memo, they proposed three scenarios. </w:t>
      </w:r>
      <w:r w:rsidR="0023388A">
        <w:rPr>
          <w:rFonts w:cs="Arial"/>
          <w:bCs/>
        </w:rPr>
        <w:t xml:space="preserve">The first one was no change and keeping it the same. The second scenario is the proposed amendment to the TIF allocation area. If you remember last </w:t>
      </w:r>
      <w:r w:rsidR="00D0294B">
        <w:rPr>
          <w:rFonts w:cs="Arial"/>
          <w:bCs/>
        </w:rPr>
        <w:t>month,</w:t>
      </w:r>
      <w:r w:rsidR="0023388A">
        <w:rPr>
          <w:rFonts w:cs="Arial"/>
          <w:bCs/>
        </w:rPr>
        <w:t xml:space="preserve"> we looked at a map that showed what residential parcels we are wanting to pull out that are lowering the overall value of the TIF. Baker Tilley pulled those out and then generated analysis by removing some of the residential parcels, you will see there is an increase in the TIF overall value. The third scenario is, without an amendment, what the future looks like for the TIF. The first step is reviewing the Baker Tilley analysis and then </w:t>
      </w:r>
      <w:r w:rsidR="00D0294B">
        <w:rPr>
          <w:rFonts w:cs="Arial"/>
          <w:bCs/>
        </w:rPr>
        <w:t>deciding</w:t>
      </w:r>
      <w:r w:rsidR="0023388A">
        <w:rPr>
          <w:rFonts w:cs="Arial"/>
          <w:bCs/>
        </w:rPr>
        <w:t xml:space="preserve"> whether you want </w:t>
      </w:r>
      <w:r w:rsidR="00D0294B">
        <w:rPr>
          <w:rFonts w:cs="Arial"/>
          <w:bCs/>
        </w:rPr>
        <w:t>to</w:t>
      </w:r>
      <w:r w:rsidR="0023388A">
        <w:rPr>
          <w:rFonts w:cs="Arial"/>
          <w:bCs/>
        </w:rPr>
        <w:t xml:space="preserve"> move forward </w:t>
      </w:r>
      <w:r w:rsidR="00D0294B">
        <w:rPr>
          <w:rFonts w:cs="Arial"/>
          <w:bCs/>
        </w:rPr>
        <w:t>with</w:t>
      </w:r>
      <w:r w:rsidR="0023388A">
        <w:rPr>
          <w:rFonts w:cs="Arial"/>
          <w:bCs/>
        </w:rPr>
        <w:t xml:space="preserve"> this recommendation, and then if you do, the second item tonight is the consideration of the resolution. If that is approved, then it goes to the Plan Commission next month, and then on to Town Council as well. It would then come back to the Redevelopment Commission. </w:t>
      </w:r>
      <w:r w:rsidR="0023388A">
        <w:rPr>
          <w:rFonts w:cs="Arial"/>
          <w:bCs/>
          <w:u w:val="single"/>
        </w:rPr>
        <w:t xml:space="preserve">Commissioner Enslen made a motion to approve the amendment of the TIF with the second scenario as delineated by Baker Tilley. Commissioner Tumblin seconded the motion. Commissioner Enslen- Aye, Commissioner McGraw- No, Commissioner McHargue- Aye, Commissioner Tumblin- Absent, Commissioner Bozak- Aye. </w:t>
      </w:r>
      <w:r w:rsidR="0023388A">
        <w:rPr>
          <w:rFonts w:cs="Arial"/>
          <w:b/>
        </w:rPr>
        <w:t>Motion passed.</w:t>
      </w:r>
    </w:p>
    <w:p w14:paraId="3E165845" w14:textId="77777777" w:rsidR="0023388A" w:rsidRDefault="0023388A" w:rsidP="0070514A">
      <w:pPr>
        <w:jc w:val="both"/>
        <w:rPr>
          <w:rFonts w:cs="Arial"/>
          <w:b/>
        </w:rPr>
      </w:pPr>
    </w:p>
    <w:p w14:paraId="49BDC3C6" w14:textId="278F37D4" w:rsidR="0023388A" w:rsidRDefault="0023388A" w:rsidP="0070514A">
      <w:pPr>
        <w:jc w:val="both"/>
        <w:rPr>
          <w:rFonts w:cs="Arial"/>
          <w:b/>
        </w:rPr>
      </w:pPr>
      <w:r>
        <w:rPr>
          <w:rFonts w:cs="Arial"/>
          <w:b/>
        </w:rPr>
        <w:t>TIF Allocation Area Amendment Analysis</w:t>
      </w:r>
    </w:p>
    <w:p w14:paraId="696F0B92" w14:textId="6DAD97AF" w:rsidR="0023388A" w:rsidRPr="0023388A" w:rsidRDefault="0023388A" w:rsidP="0070514A">
      <w:pPr>
        <w:jc w:val="both"/>
        <w:rPr>
          <w:rFonts w:cs="Arial"/>
          <w:bCs/>
        </w:rPr>
      </w:pPr>
      <w:r>
        <w:rPr>
          <w:rFonts w:cs="Arial"/>
          <w:bCs/>
        </w:rPr>
        <w:t xml:space="preserve">Commissioner Bozak stated that Faegre Drinker has prepared the Redevelopment Commission resolution for the TIF allocation area amendment. We would need to approve the resolution and then forward it to the Plan Commission and Town Council before making its way back to the Redevelopment Commission. </w:t>
      </w:r>
    </w:p>
    <w:p w14:paraId="6C2B25E5" w14:textId="07A03340" w:rsidR="00AF3EEE" w:rsidRPr="009568A8" w:rsidRDefault="00AF3EEE" w:rsidP="0070514A">
      <w:pPr>
        <w:jc w:val="both"/>
        <w:rPr>
          <w:rFonts w:eastAsiaTheme="minorEastAsia" w:cs="Arial"/>
        </w:rPr>
      </w:pPr>
    </w:p>
    <w:p w14:paraId="411CFB0D" w14:textId="0DDCE53D" w:rsidR="00C03FFA" w:rsidRDefault="00C03FFA" w:rsidP="0070514A">
      <w:pPr>
        <w:jc w:val="both"/>
        <w:rPr>
          <w:rFonts w:eastAsiaTheme="minorEastAsia" w:cs="Arial"/>
          <w:b/>
          <w:bCs/>
        </w:rPr>
      </w:pPr>
      <w:r>
        <w:rPr>
          <w:rFonts w:eastAsiaTheme="minorEastAsia" w:cs="Arial"/>
          <w:b/>
          <w:bCs/>
        </w:rPr>
        <w:t>New Business</w:t>
      </w:r>
    </w:p>
    <w:p w14:paraId="671DD1AB" w14:textId="7C62CDF8" w:rsidR="009568A8" w:rsidRDefault="0023388A" w:rsidP="0070514A">
      <w:pPr>
        <w:jc w:val="both"/>
        <w:rPr>
          <w:rFonts w:eastAsiaTheme="minorEastAsia" w:cs="Arial"/>
          <w:b/>
          <w:bCs/>
        </w:rPr>
      </w:pPr>
      <w:r>
        <w:rPr>
          <w:rFonts w:eastAsiaTheme="minorEastAsia" w:cs="Arial"/>
          <w:b/>
          <w:bCs/>
        </w:rPr>
        <w:t>Marquette Green</w:t>
      </w:r>
      <w:r w:rsidR="00A33A67">
        <w:rPr>
          <w:rFonts w:eastAsiaTheme="minorEastAsia" w:cs="Arial"/>
          <w:b/>
          <w:bCs/>
        </w:rPr>
        <w:t>way Poster</w:t>
      </w:r>
    </w:p>
    <w:p w14:paraId="7DE0BC1D" w14:textId="58DA388C" w:rsidR="00A33A67" w:rsidRPr="00A33A67" w:rsidRDefault="00A33A67" w:rsidP="0070514A">
      <w:pPr>
        <w:jc w:val="both"/>
        <w:rPr>
          <w:rFonts w:eastAsiaTheme="minorEastAsia" w:cs="Arial"/>
        </w:rPr>
      </w:pPr>
      <w:r>
        <w:rPr>
          <w:rFonts w:eastAsiaTheme="minorEastAsia" w:cs="Arial"/>
        </w:rPr>
        <w:t xml:space="preserve">Commissioner Bozak stated </w:t>
      </w:r>
      <w:r w:rsidR="00D0294B">
        <w:rPr>
          <w:rFonts w:eastAsiaTheme="minorEastAsia" w:cs="Arial"/>
        </w:rPr>
        <w:t>that in May</w:t>
      </w:r>
      <w:r>
        <w:rPr>
          <w:rFonts w:eastAsiaTheme="minorEastAsia" w:cs="Arial"/>
        </w:rPr>
        <w:t xml:space="preserve"> the Friends of the Marquette Greenway commissioned a newly released Marquette Greenway poster, which is signed and framed by Chesterton artist Kristina Knowski with </w:t>
      </w:r>
      <w:proofErr w:type="spellStart"/>
      <w:r>
        <w:rPr>
          <w:rFonts w:eastAsiaTheme="minorEastAsia" w:cs="Arial"/>
        </w:rPr>
        <w:t>Ancillaerie</w:t>
      </w:r>
      <w:proofErr w:type="spellEnd"/>
      <w:r>
        <w:rPr>
          <w:rFonts w:eastAsiaTheme="minorEastAsia" w:cs="Arial"/>
        </w:rPr>
        <w:t xml:space="preserve"> Art &amp; Framing. This poster is donated by Tina Rongers to </w:t>
      </w:r>
      <w:r>
        <w:rPr>
          <w:rFonts w:eastAsiaTheme="minorEastAsia" w:cs="Arial"/>
        </w:rPr>
        <w:lastRenderedPageBreak/>
        <w:t xml:space="preserve">commemorate the Town of Burns Harbor’s implementation of the Marquette Greenway, an effort that began in 2014 and will be completed in 2027.  </w:t>
      </w:r>
    </w:p>
    <w:p w14:paraId="2AF216DB" w14:textId="77777777" w:rsidR="009568A8" w:rsidRPr="009568A8" w:rsidRDefault="009568A8" w:rsidP="0070514A">
      <w:pPr>
        <w:jc w:val="both"/>
        <w:rPr>
          <w:rFonts w:eastAsiaTheme="minorEastAsia" w:cs="Arial"/>
        </w:rPr>
      </w:pPr>
    </w:p>
    <w:p w14:paraId="0E805B3B" w14:textId="21370289" w:rsidR="00AF3BAB" w:rsidRPr="0052125A" w:rsidRDefault="008D21A3" w:rsidP="0070514A">
      <w:pPr>
        <w:pStyle w:val="PlainText"/>
        <w:jc w:val="both"/>
        <w:rPr>
          <w:b/>
          <w:bCs/>
          <w:color w:val="auto"/>
        </w:rPr>
      </w:pPr>
      <w:r>
        <w:rPr>
          <w:b/>
          <w:bCs/>
          <w:color w:val="auto"/>
        </w:rPr>
        <w:t>Approval of Claims Register</w:t>
      </w:r>
      <w:r w:rsidR="0052125A">
        <w:rPr>
          <w:color w:val="auto"/>
        </w:rPr>
        <w:t xml:space="preserve"> </w:t>
      </w:r>
    </w:p>
    <w:p w14:paraId="2CAE4486" w14:textId="67D82D57" w:rsidR="0086462A" w:rsidRDefault="008D21A3" w:rsidP="0086462A">
      <w:pPr>
        <w:jc w:val="both"/>
        <w:rPr>
          <w:rFonts w:cs="Arial"/>
          <w:b/>
        </w:rPr>
      </w:pPr>
      <w:r>
        <w:rPr>
          <w:u w:val="single"/>
        </w:rPr>
        <w:t xml:space="preserve">Commissioner </w:t>
      </w:r>
      <w:r w:rsidR="00A33A67">
        <w:rPr>
          <w:u w:val="single"/>
        </w:rPr>
        <w:t>McHargue</w:t>
      </w:r>
      <w:r>
        <w:rPr>
          <w:u w:val="single"/>
        </w:rPr>
        <w:t xml:space="preserve"> made a motion to approve the claims register</w:t>
      </w:r>
      <w:r w:rsidR="0052125A">
        <w:rPr>
          <w:u w:val="single"/>
        </w:rPr>
        <w:t xml:space="preserve">. </w:t>
      </w:r>
      <w:r>
        <w:rPr>
          <w:u w:val="single"/>
        </w:rPr>
        <w:t xml:space="preserve">Commissioner </w:t>
      </w:r>
      <w:r w:rsidR="00A33A67">
        <w:rPr>
          <w:u w:val="single"/>
        </w:rPr>
        <w:t>Tumblin</w:t>
      </w:r>
      <w:r>
        <w:rPr>
          <w:u w:val="single"/>
        </w:rPr>
        <w:t xml:space="preserve"> seconded the motion.</w:t>
      </w:r>
      <w:r w:rsidR="0086462A">
        <w:rPr>
          <w:u w:val="single"/>
        </w:rPr>
        <w:t xml:space="preserve"> </w:t>
      </w:r>
      <w:r w:rsidR="00D55B60">
        <w:rPr>
          <w:rFonts w:cs="Arial"/>
          <w:bCs/>
          <w:u w:val="single"/>
        </w:rPr>
        <w:t xml:space="preserve"> </w:t>
      </w:r>
      <w:r w:rsidR="00E33083">
        <w:rPr>
          <w:rFonts w:cs="Arial"/>
          <w:bCs/>
          <w:u w:val="single"/>
        </w:rPr>
        <w:t xml:space="preserve">Commissioner Enslen- Aye, Commissioner McGraw- Aye, Commissioner McHargue- Aye, Commissioner Tumblin- Absent, Commissioner Bozak- Absent. </w:t>
      </w:r>
      <w:r w:rsidR="00E33083">
        <w:rPr>
          <w:rFonts w:cs="Arial"/>
          <w:b/>
        </w:rPr>
        <w:t xml:space="preserve">Motion passed. </w:t>
      </w:r>
    </w:p>
    <w:p w14:paraId="02567A21" w14:textId="77777777" w:rsidR="00A33A67" w:rsidRDefault="00A33A67" w:rsidP="0086462A">
      <w:pPr>
        <w:jc w:val="both"/>
        <w:rPr>
          <w:rFonts w:cs="Arial"/>
          <w:b/>
        </w:rPr>
      </w:pPr>
    </w:p>
    <w:p w14:paraId="4478D0D5" w14:textId="5B100946" w:rsidR="00A33A67" w:rsidRPr="00A33A67" w:rsidRDefault="00A33A67" w:rsidP="0086462A">
      <w:pPr>
        <w:jc w:val="both"/>
        <w:rPr>
          <w:rFonts w:cs="Arial"/>
          <w:bCs/>
          <w:u w:val="single"/>
        </w:rPr>
      </w:pPr>
      <w:r>
        <w:rPr>
          <w:rFonts w:cs="Arial"/>
          <w:bCs/>
        </w:rPr>
        <w:t xml:space="preserve">Commissioner Bozak stated that we spoke about the line for the Global Engineering invoice that needs to be moved to the 25-45 instead of the 44-45. </w:t>
      </w:r>
    </w:p>
    <w:p w14:paraId="5C183016" w14:textId="77777777" w:rsidR="0052125A" w:rsidRPr="0052125A" w:rsidRDefault="0052125A" w:rsidP="0086462A">
      <w:pPr>
        <w:pStyle w:val="PlainText"/>
        <w:jc w:val="both"/>
        <w:rPr>
          <w:u w:val="single"/>
        </w:rPr>
      </w:pPr>
    </w:p>
    <w:p w14:paraId="3C826C08" w14:textId="04CB6175" w:rsidR="008D21A3" w:rsidRDefault="008D21A3" w:rsidP="008D21A3">
      <w:pPr>
        <w:jc w:val="both"/>
        <w:rPr>
          <w:rFonts w:cs="Arial"/>
          <w:b/>
        </w:rPr>
      </w:pPr>
      <w:r w:rsidRPr="00590726">
        <w:rPr>
          <w:rFonts w:cs="Arial"/>
          <w:b/>
        </w:rPr>
        <w:t xml:space="preserve">Approval of </w:t>
      </w:r>
      <w:r>
        <w:rPr>
          <w:rFonts w:cs="Arial"/>
          <w:b/>
        </w:rPr>
        <w:t xml:space="preserve">the </w:t>
      </w:r>
      <w:r w:rsidRPr="00590726">
        <w:rPr>
          <w:rFonts w:cs="Arial"/>
          <w:b/>
        </w:rPr>
        <w:t>Financial Report for the Month of</w:t>
      </w:r>
      <w:r w:rsidR="00A33A67">
        <w:rPr>
          <w:rFonts w:cs="Arial"/>
          <w:b/>
        </w:rPr>
        <w:t xml:space="preserve"> June</w:t>
      </w:r>
      <w:r w:rsidR="00342D8A">
        <w:rPr>
          <w:rFonts w:cs="Arial"/>
          <w:b/>
        </w:rPr>
        <w:t xml:space="preserve"> 2026</w:t>
      </w:r>
    </w:p>
    <w:p w14:paraId="3B8AE18D" w14:textId="66E94E83" w:rsidR="00B27128" w:rsidRPr="009C148A" w:rsidRDefault="008D21A3" w:rsidP="00B27128">
      <w:pPr>
        <w:jc w:val="both"/>
        <w:rPr>
          <w:rFonts w:cs="Arial"/>
          <w:b/>
          <w:u w:val="single"/>
        </w:rPr>
      </w:pPr>
      <w:r>
        <w:rPr>
          <w:rFonts w:eastAsiaTheme="minorEastAsia" w:cs="Arial"/>
          <w:u w:val="single"/>
        </w:rPr>
        <w:t xml:space="preserve">Commissioner </w:t>
      </w:r>
      <w:r w:rsidR="00A33A67">
        <w:rPr>
          <w:rFonts w:eastAsiaTheme="minorEastAsia" w:cs="Arial"/>
          <w:u w:val="single"/>
        </w:rPr>
        <w:t>Tumblin</w:t>
      </w:r>
      <w:r>
        <w:rPr>
          <w:rFonts w:eastAsiaTheme="minorEastAsia" w:cs="Arial"/>
          <w:u w:val="single"/>
        </w:rPr>
        <w:t xml:space="preserve"> made a motion to approve </w:t>
      </w:r>
      <w:r w:rsidR="001E6A2A">
        <w:rPr>
          <w:rFonts w:eastAsiaTheme="minorEastAsia" w:cs="Arial"/>
          <w:u w:val="single"/>
        </w:rPr>
        <w:t xml:space="preserve">the </w:t>
      </w:r>
      <w:r>
        <w:rPr>
          <w:rFonts w:eastAsiaTheme="minorEastAsia" w:cs="Arial"/>
          <w:u w:val="single"/>
        </w:rPr>
        <w:t>financial report. Commissioner</w:t>
      </w:r>
      <w:r w:rsidR="00A33A67">
        <w:rPr>
          <w:rFonts w:eastAsiaTheme="minorEastAsia" w:cs="Arial"/>
          <w:u w:val="single"/>
        </w:rPr>
        <w:t xml:space="preserve"> McHargue</w:t>
      </w:r>
      <w:r w:rsidR="00D45696">
        <w:rPr>
          <w:rFonts w:eastAsiaTheme="minorEastAsia" w:cs="Arial"/>
          <w:u w:val="single"/>
        </w:rPr>
        <w:t xml:space="preserve"> </w:t>
      </w:r>
      <w:r>
        <w:rPr>
          <w:rFonts w:eastAsiaTheme="minorEastAsia" w:cs="Arial"/>
          <w:u w:val="single"/>
        </w:rPr>
        <w:t xml:space="preserve">seconded the motion. </w:t>
      </w:r>
      <w:r w:rsidR="00D55B60">
        <w:rPr>
          <w:rFonts w:cs="Arial"/>
          <w:bCs/>
          <w:u w:val="single"/>
        </w:rPr>
        <w:t xml:space="preserve"> </w:t>
      </w:r>
      <w:r w:rsidR="00E33083">
        <w:rPr>
          <w:rFonts w:cs="Arial"/>
          <w:bCs/>
          <w:u w:val="single"/>
        </w:rPr>
        <w:t xml:space="preserve">Commissioner Enslen- Aye, Commissioner McGraw- Aye, Commissioner McHargue- Aye, Commissioner Tumblin- Absent, Commissioner Bozak- Absent. </w:t>
      </w:r>
      <w:r w:rsidR="00E33083">
        <w:rPr>
          <w:rFonts w:cs="Arial"/>
          <w:b/>
        </w:rPr>
        <w:t xml:space="preserve">Motion passed. </w:t>
      </w:r>
    </w:p>
    <w:p w14:paraId="37A0DA4B" w14:textId="77777777" w:rsidR="008D21A3" w:rsidRPr="008D21A3" w:rsidRDefault="008D21A3" w:rsidP="008D21A3">
      <w:pPr>
        <w:jc w:val="both"/>
        <w:rPr>
          <w:rFonts w:cs="Arial"/>
          <w:b/>
        </w:rPr>
      </w:pPr>
    </w:p>
    <w:p w14:paraId="0CFB1A37" w14:textId="11D510F7" w:rsidR="00685326" w:rsidRDefault="00685326" w:rsidP="0070514A">
      <w:pPr>
        <w:jc w:val="both"/>
        <w:rPr>
          <w:rFonts w:cs="Arial"/>
          <w:b/>
        </w:rPr>
      </w:pPr>
      <w:r w:rsidRPr="00590726">
        <w:rPr>
          <w:rFonts w:cs="Arial"/>
          <w:b/>
        </w:rPr>
        <w:t>Good of the Order</w:t>
      </w:r>
    </w:p>
    <w:p w14:paraId="1A00E8FA" w14:textId="77777777" w:rsidR="00464AEB" w:rsidRPr="00590726" w:rsidRDefault="00464AEB" w:rsidP="0070514A">
      <w:pPr>
        <w:jc w:val="both"/>
        <w:rPr>
          <w:rFonts w:cs="Arial"/>
          <w:bCs/>
        </w:rPr>
      </w:pPr>
    </w:p>
    <w:p w14:paraId="6DB48C07" w14:textId="7BBA21BC" w:rsidR="00FF6DAE" w:rsidRPr="00590726" w:rsidRDefault="00FF6DAE" w:rsidP="0070514A">
      <w:pPr>
        <w:jc w:val="both"/>
        <w:rPr>
          <w:rFonts w:cs="Arial"/>
          <w:b/>
        </w:rPr>
      </w:pPr>
      <w:r w:rsidRPr="00590726">
        <w:rPr>
          <w:rFonts w:cs="Arial"/>
          <w:b/>
        </w:rPr>
        <w:t>Adjournment</w:t>
      </w:r>
    </w:p>
    <w:p w14:paraId="1A7062FA" w14:textId="4658D032" w:rsidR="00536F00" w:rsidRDefault="00FF6DAE" w:rsidP="0070514A">
      <w:pPr>
        <w:jc w:val="both"/>
        <w:rPr>
          <w:rFonts w:cs="Arial"/>
          <w:b/>
        </w:rPr>
      </w:pPr>
      <w:r w:rsidRPr="00590726">
        <w:rPr>
          <w:rFonts w:cs="Arial"/>
          <w:u w:val="single"/>
        </w:rPr>
        <w:t>Commissioner</w:t>
      </w:r>
      <w:r w:rsidR="00B13772">
        <w:rPr>
          <w:rFonts w:cs="Arial"/>
          <w:u w:val="single"/>
        </w:rPr>
        <w:t xml:space="preserve"> </w:t>
      </w:r>
      <w:r w:rsidR="00A802DE">
        <w:rPr>
          <w:rFonts w:cs="Arial"/>
          <w:u w:val="single"/>
        </w:rPr>
        <w:t>M</w:t>
      </w:r>
      <w:r w:rsidR="00E33083">
        <w:rPr>
          <w:rFonts w:cs="Arial"/>
          <w:u w:val="single"/>
        </w:rPr>
        <w:t>cHargue</w:t>
      </w:r>
      <w:r w:rsidR="001B4CA6" w:rsidRPr="00590726">
        <w:rPr>
          <w:rFonts w:cs="Arial"/>
          <w:u w:val="single"/>
        </w:rPr>
        <w:t xml:space="preserve"> </w:t>
      </w:r>
      <w:r w:rsidR="00A5344D" w:rsidRPr="00590726">
        <w:rPr>
          <w:rFonts w:cs="Arial"/>
          <w:u w:val="single"/>
        </w:rPr>
        <w:t>ma</w:t>
      </w:r>
      <w:r w:rsidR="00D11419" w:rsidRPr="00590726">
        <w:rPr>
          <w:rFonts w:cs="Arial"/>
          <w:u w:val="single"/>
        </w:rPr>
        <w:t>de</w:t>
      </w:r>
      <w:r w:rsidRPr="00590726">
        <w:rPr>
          <w:rFonts w:cs="Arial"/>
          <w:u w:val="single"/>
        </w:rPr>
        <w:t xml:space="preserve"> a motion </w:t>
      </w:r>
      <w:r w:rsidR="00392472" w:rsidRPr="00590726">
        <w:rPr>
          <w:rFonts w:cs="Arial"/>
          <w:u w:val="single"/>
        </w:rPr>
        <w:t>to</w:t>
      </w:r>
      <w:r w:rsidR="003F7B56" w:rsidRPr="00590726">
        <w:rPr>
          <w:rFonts w:cs="Arial"/>
          <w:u w:val="single"/>
        </w:rPr>
        <w:t xml:space="preserve"> adjourn</w:t>
      </w:r>
      <w:r w:rsidR="0086241E">
        <w:rPr>
          <w:rFonts w:cs="Arial"/>
          <w:u w:val="single"/>
        </w:rPr>
        <w:t xml:space="preserve">. </w:t>
      </w:r>
      <w:r w:rsidR="00262D88" w:rsidRPr="00590726">
        <w:rPr>
          <w:rFonts w:cs="Arial"/>
          <w:u w:val="single"/>
        </w:rPr>
        <w:t>Commissioner</w:t>
      </w:r>
      <w:r w:rsidR="00570103">
        <w:rPr>
          <w:rFonts w:cs="Arial"/>
          <w:u w:val="single"/>
        </w:rPr>
        <w:t xml:space="preserve"> </w:t>
      </w:r>
      <w:r w:rsidR="00A33A67">
        <w:rPr>
          <w:rFonts w:cs="Arial"/>
          <w:u w:val="single"/>
        </w:rPr>
        <w:t>Tumblin</w:t>
      </w:r>
      <w:r w:rsidR="004E2615">
        <w:rPr>
          <w:rFonts w:cs="Arial"/>
          <w:u w:val="single"/>
        </w:rPr>
        <w:t xml:space="preserve"> </w:t>
      </w:r>
      <w:r w:rsidRPr="00590726">
        <w:rPr>
          <w:rFonts w:cs="Arial"/>
          <w:u w:val="single"/>
        </w:rPr>
        <w:t>seconded the motion</w:t>
      </w:r>
      <w:r w:rsidR="00601729">
        <w:rPr>
          <w:rFonts w:cs="Arial"/>
          <w:u w:val="single"/>
        </w:rPr>
        <w:t>.</w:t>
      </w:r>
      <w:r w:rsidR="00C0306B">
        <w:rPr>
          <w:rFonts w:cs="Arial"/>
          <w:u w:val="single"/>
        </w:rPr>
        <w:t xml:space="preserve"> </w:t>
      </w:r>
      <w:r w:rsidR="00D55B60">
        <w:rPr>
          <w:rFonts w:cs="Arial"/>
          <w:bCs/>
          <w:u w:val="single"/>
        </w:rPr>
        <w:t xml:space="preserve"> </w:t>
      </w:r>
      <w:r w:rsidR="00E33083">
        <w:rPr>
          <w:rFonts w:cs="Arial"/>
          <w:bCs/>
          <w:u w:val="single"/>
        </w:rPr>
        <w:t xml:space="preserve">Commissioner Enslen- Aye, Commissioner McGraw- Aye, Commissioner McHargue- Aye, Commissioner Tumblin- Absent, Commissioner Bozak- Absent. </w:t>
      </w:r>
      <w:r w:rsidR="00E33083">
        <w:rPr>
          <w:rFonts w:cs="Arial"/>
          <w:b/>
        </w:rPr>
        <w:t xml:space="preserve">Motion passed. </w:t>
      </w:r>
    </w:p>
    <w:p w14:paraId="33C30277" w14:textId="77777777" w:rsidR="00E33083" w:rsidRPr="00590726" w:rsidRDefault="00E33083" w:rsidP="0070514A">
      <w:pPr>
        <w:jc w:val="both"/>
        <w:rPr>
          <w:rFonts w:cs="Arial"/>
        </w:rPr>
      </w:pPr>
    </w:p>
    <w:p w14:paraId="24DB265B" w14:textId="59CC93C8" w:rsidR="00F826B4" w:rsidRDefault="00FF6DAE" w:rsidP="0070514A">
      <w:pPr>
        <w:jc w:val="both"/>
        <w:rPr>
          <w:rFonts w:cs="Arial"/>
        </w:rPr>
      </w:pPr>
      <w:r w:rsidRPr="00590726">
        <w:rPr>
          <w:rFonts w:cs="Arial"/>
        </w:rPr>
        <w:t>The meeting concluded at</w:t>
      </w:r>
      <w:r w:rsidR="001B4CA6" w:rsidRPr="00590726">
        <w:rPr>
          <w:rFonts w:cs="Arial"/>
        </w:rPr>
        <w:t xml:space="preserve"> </w:t>
      </w:r>
      <w:r w:rsidR="001F079E">
        <w:rPr>
          <w:rFonts w:cs="Arial"/>
        </w:rPr>
        <w:t>6:</w:t>
      </w:r>
      <w:r w:rsidR="00A33A67">
        <w:rPr>
          <w:rFonts w:cs="Arial"/>
        </w:rPr>
        <w:t>52</w:t>
      </w:r>
      <w:r w:rsidR="00D55B60">
        <w:rPr>
          <w:rFonts w:cs="Arial"/>
        </w:rPr>
        <w:t xml:space="preserve"> </w:t>
      </w:r>
      <w:r w:rsidR="00C30373">
        <w:rPr>
          <w:rFonts w:cs="Arial"/>
        </w:rPr>
        <w:t>p.m.</w:t>
      </w:r>
    </w:p>
    <w:p w14:paraId="44DBF430" w14:textId="2990F419" w:rsidR="0004414E" w:rsidRDefault="0004414E" w:rsidP="0070514A">
      <w:pPr>
        <w:jc w:val="both"/>
        <w:rPr>
          <w:rFonts w:cs="Arial"/>
        </w:rPr>
      </w:pPr>
    </w:p>
    <w:p w14:paraId="300F7CE6" w14:textId="762FBBC0" w:rsidR="00826800" w:rsidRPr="00826800" w:rsidRDefault="00826800" w:rsidP="0070514A">
      <w:pPr>
        <w:jc w:val="both"/>
        <w:rPr>
          <w:rFonts w:cs="Arial"/>
          <w:b/>
          <w:bCs/>
        </w:rPr>
      </w:pPr>
      <w:r w:rsidRPr="00826800">
        <w:rPr>
          <w:rFonts w:cs="Arial"/>
          <w:b/>
          <w:bCs/>
        </w:rPr>
        <w:t>Approved: August 18, 2026</w:t>
      </w:r>
    </w:p>
    <w:tbl>
      <w:tblPr>
        <w:tblStyle w:val="TableGrid"/>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8C2B46" w:rsidRPr="00590726" w14:paraId="1CECA218" w14:textId="77777777" w:rsidTr="00723B69">
        <w:trPr>
          <w:trHeight w:val="703"/>
        </w:trPr>
        <w:tc>
          <w:tcPr>
            <w:tcW w:w="4693" w:type="dxa"/>
          </w:tcPr>
          <w:p w14:paraId="3476704C" w14:textId="7455F734" w:rsidR="00FF6DAE" w:rsidRPr="00590726" w:rsidRDefault="00FF6DAE" w:rsidP="0070514A">
            <w:pPr>
              <w:jc w:val="both"/>
              <w:rPr>
                <w:rFonts w:cs="Arial"/>
                <w:b/>
                <w:bCs/>
              </w:rPr>
            </w:pPr>
          </w:p>
        </w:tc>
        <w:tc>
          <w:tcPr>
            <w:tcW w:w="4693" w:type="dxa"/>
          </w:tcPr>
          <w:p w14:paraId="63950E0F" w14:textId="77777777" w:rsidR="000769BA" w:rsidRPr="00590726" w:rsidRDefault="000769BA" w:rsidP="0070514A">
            <w:pPr>
              <w:jc w:val="both"/>
              <w:rPr>
                <w:rFonts w:cs="Arial"/>
              </w:rPr>
            </w:pPr>
          </w:p>
          <w:p w14:paraId="3EBED2C6" w14:textId="60E59BC0" w:rsidR="00FF6DAE" w:rsidRPr="00590726" w:rsidRDefault="00FF6DAE" w:rsidP="0070514A">
            <w:pPr>
              <w:jc w:val="both"/>
              <w:rPr>
                <w:rFonts w:cs="Arial"/>
              </w:rPr>
            </w:pPr>
            <w:r w:rsidRPr="00590726">
              <w:rPr>
                <w:rFonts w:cs="Arial"/>
              </w:rPr>
              <w:t>REDEVELOPMENT COMMISSION</w:t>
            </w:r>
          </w:p>
          <w:p w14:paraId="39A8D47D" w14:textId="77777777" w:rsidR="00FF6DAE" w:rsidRPr="00590726" w:rsidRDefault="00FF6DAE" w:rsidP="0070514A">
            <w:pPr>
              <w:jc w:val="both"/>
              <w:rPr>
                <w:rFonts w:cs="Arial"/>
              </w:rPr>
            </w:pPr>
            <w:r w:rsidRPr="00590726">
              <w:rPr>
                <w:rFonts w:cs="Arial"/>
              </w:rPr>
              <w:t>FOR THE TOWN OF BURNS HARBOR</w:t>
            </w:r>
          </w:p>
        </w:tc>
      </w:tr>
      <w:tr w:rsidR="008C2B46" w:rsidRPr="00590726" w14:paraId="137331C8" w14:textId="77777777" w:rsidTr="00723B69">
        <w:trPr>
          <w:trHeight w:val="469"/>
        </w:trPr>
        <w:tc>
          <w:tcPr>
            <w:tcW w:w="4693" w:type="dxa"/>
            <w:vAlign w:val="bottom"/>
          </w:tcPr>
          <w:p w14:paraId="3D132EA9" w14:textId="77777777" w:rsidR="00FF6DAE" w:rsidRPr="00590726" w:rsidRDefault="00FF6DAE" w:rsidP="0070514A">
            <w:pPr>
              <w:jc w:val="both"/>
              <w:rPr>
                <w:rFonts w:cs="Arial"/>
              </w:rPr>
            </w:pPr>
          </w:p>
        </w:tc>
        <w:tc>
          <w:tcPr>
            <w:tcW w:w="4693" w:type="dxa"/>
            <w:tcBorders>
              <w:bottom w:val="single" w:sz="4" w:space="0" w:color="auto"/>
            </w:tcBorders>
            <w:vAlign w:val="bottom"/>
          </w:tcPr>
          <w:p w14:paraId="23F1EF39" w14:textId="77777777" w:rsidR="00FF6DAE" w:rsidRPr="00590726" w:rsidRDefault="00FF6DAE" w:rsidP="0070514A">
            <w:pPr>
              <w:jc w:val="both"/>
              <w:rPr>
                <w:rFonts w:cs="Arial"/>
              </w:rPr>
            </w:pPr>
          </w:p>
        </w:tc>
      </w:tr>
      <w:tr w:rsidR="008C2B46" w:rsidRPr="00590726" w14:paraId="154291B9" w14:textId="77777777" w:rsidTr="00723B69">
        <w:trPr>
          <w:trHeight w:val="268"/>
        </w:trPr>
        <w:tc>
          <w:tcPr>
            <w:tcW w:w="4693" w:type="dxa"/>
          </w:tcPr>
          <w:p w14:paraId="4549717D" w14:textId="77777777" w:rsidR="00FF6DAE" w:rsidRPr="00590726" w:rsidRDefault="00FF6DAE" w:rsidP="0070514A">
            <w:pPr>
              <w:jc w:val="both"/>
              <w:rPr>
                <w:rFonts w:cs="Arial"/>
              </w:rPr>
            </w:pPr>
          </w:p>
        </w:tc>
        <w:tc>
          <w:tcPr>
            <w:tcW w:w="4693" w:type="dxa"/>
            <w:tcBorders>
              <w:top w:val="single" w:sz="4" w:space="0" w:color="auto"/>
            </w:tcBorders>
          </w:tcPr>
          <w:p w14:paraId="2D93AC37" w14:textId="43526A8D" w:rsidR="00FF6DAE" w:rsidRPr="00590726" w:rsidRDefault="00266B45" w:rsidP="0070514A">
            <w:pPr>
              <w:jc w:val="both"/>
              <w:rPr>
                <w:rFonts w:cs="Arial"/>
              </w:rPr>
            </w:pPr>
            <w:r w:rsidRPr="00590726">
              <w:rPr>
                <w:rFonts w:cs="Arial"/>
              </w:rPr>
              <w:t>Roseann Bozak</w:t>
            </w:r>
            <w:r w:rsidR="00FF6DAE" w:rsidRPr="00590726">
              <w:rPr>
                <w:rFonts w:cs="Arial"/>
              </w:rPr>
              <w:t>, President</w:t>
            </w:r>
          </w:p>
        </w:tc>
      </w:tr>
      <w:tr w:rsidR="008C2B46" w:rsidRPr="00590726" w14:paraId="15B36907" w14:textId="77777777" w:rsidTr="00723B69">
        <w:trPr>
          <w:trHeight w:val="469"/>
        </w:trPr>
        <w:tc>
          <w:tcPr>
            <w:tcW w:w="4693" w:type="dxa"/>
            <w:vAlign w:val="bottom"/>
          </w:tcPr>
          <w:p w14:paraId="35DD3495" w14:textId="77777777" w:rsidR="00FF6DAE" w:rsidRPr="00590726" w:rsidRDefault="00FF6DAE" w:rsidP="0070514A">
            <w:pPr>
              <w:jc w:val="both"/>
              <w:rPr>
                <w:rFonts w:cs="Arial"/>
              </w:rPr>
            </w:pPr>
          </w:p>
        </w:tc>
        <w:tc>
          <w:tcPr>
            <w:tcW w:w="4693" w:type="dxa"/>
            <w:tcBorders>
              <w:bottom w:val="single" w:sz="4" w:space="0" w:color="auto"/>
            </w:tcBorders>
            <w:vAlign w:val="bottom"/>
          </w:tcPr>
          <w:p w14:paraId="023711D2" w14:textId="77777777" w:rsidR="00FF6DAE" w:rsidRPr="00590726" w:rsidRDefault="00FF6DAE" w:rsidP="0070514A">
            <w:pPr>
              <w:jc w:val="both"/>
              <w:rPr>
                <w:rFonts w:cs="Arial"/>
              </w:rPr>
            </w:pPr>
          </w:p>
        </w:tc>
      </w:tr>
      <w:tr w:rsidR="008C2B46" w:rsidRPr="00590726" w14:paraId="08B58BBB" w14:textId="77777777" w:rsidTr="00723B69">
        <w:trPr>
          <w:trHeight w:val="268"/>
        </w:trPr>
        <w:tc>
          <w:tcPr>
            <w:tcW w:w="4693" w:type="dxa"/>
          </w:tcPr>
          <w:p w14:paraId="1ED0ECD1" w14:textId="77777777" w:rsidR="00C7121D" w:rsidRPr="00590726" w:rsidRDefault="00C7121D" w:rsidP="0070514A">
            <w:pPr>
              <w:jc w:val="both"/>
              <w:rPr>
                <w:rFonts w:cs="Arial"/>
              </w:rPr>
            </w:pPr>
          </w:p>
        </w:tc>
        <w:tc>
          <w:tcPr>
            <w:tcW w:w="4693" w:type="dxa"/>
            <w:tcBorders>
              <w:top w:val="single" w:sz="4" w:space="0" w:color="auto"/>
            </w:tcBorders>
          </w:tcPr>
          <w:p w14:paraId="5019CC0A" w14:textId="77777777" w:rsidR="00C7121D" w:rsidRPr="00590726" w:rsidRDefault="00C7121D" w:rsidP="0070514A">
            <w:pPr>
              <w:jc w:val="both"/>
              <w:rPr>
                <w:rFonts w:cs="Arial"/>
              </w:rPr>
            </w:pPr>
            <w:r w:rsidRPr="00590726">
              <w:rPr>
                <w:rFonts w:cs="Arial"/>
              </w:rPr>
              <w:t>Brad Enslen, Vice President</w:t>
            </w:r>
          </w:p>
        </w:tc>
      </w:tr>
      <w:tr w:rsidR="008C2B46" w:rsidRPr="00590726" w14:paraId="17C31B30" w14:textId="77777777" w:rsidTr="00723B69">
        <w:trPr>
          <w:trHeight w:val="469"/>
        </w:trPr>
        <w:tc>
          <w:tcPr>
            <w:tcW w:w="4693" w:type="dxa"/>
            <w:vAlign w:val="bottom"/>
          </w:tcPr>
          <w:p w14:paraId="37BE2E38" w14:textId="77777777" w:rsidR="00C7121D" w:rsidRPr="00590726" w:rsidRDefault="00C7121D" w:rsidP="0070514A">
            <w:pPr>
              <w:jc w:val="both"/>
              <w:rPr>
                <w:rFonts w:cs="Arial"/>
              </w:rPr>
            </w:pPr>
          </w:p>
        </w:tc>
        <w:tc>
          <w:tcPr>
            <w:tcW w:w="4693" w:type="dxa"/>
            <w:tcBorders>
              <w:bottom w:val="single" w:sz="4" w:space="0" w:color="auto"/>
            </w:tcBorders>
            <w:vAlign w:val="bottom"/>
          </w:tcPr>
          <w:p w14:paraId="15FFF768" w14:textId="77777777" w:rsidR="00C7121D" w:rsidRPr="00590726" w:rsidRDefault="00C7121D" w:rsidP="0070514A">
            <w:pPr>
              <w:jc w:val="both"/>
              <w:rPr>
                <w:rFonts w:cs="Arial"/>
              </w:rPr>
            </w:pPr>
          </w:p>
        </w:tc>
      </w:tr>
      <w:tr w:rsidR="008C2B46" w:rsidRPr="00590726" w14:paraId="33EDBEF0" w14:textId="77777777" w:rsidTr="00723B69">
        <w:trPr>
          <w:trHeight w:val="268"/>
        </w:trPr>
        <w:tc>
          <w:tcPr>
            <w:tcW w:w="4693" w:type="dxa"/>
          </w:tcPr>
          <w:p w14:paraId="32F6C213" w14:textId="77777777" w:rsidR="00C7121D" w:rsidRPr="00590726" w:rsidRDefault="00C7121D" w:rsidP="0070514A">
            <w:pPr>
              <w:jc w:val="both"/>
              <w:rPr>
                <w:rFonts w:cs="Arial"/>
              </w:rPr>
            </w:pPr>
          </w:p>
        </w:tc>
        <w:tc>
          <w:tcPr>
            <w:tcW w:w="4693" w:type="dxa"/>
            <w:tcBorders>
              <w:top w:val="single" w:sz="4" w:space="0" w:color="auto"/>
            </w:tcBorders>
          </w:tcPr>
          <w:p w14:paraId="3F80313D" w14:textId="797C6DC8" w:rsidR="00C7121D" w:rsidRPr="00590726" w:rsidRDefault="00266B45" w:rsidP="0070514A">
            <w:pPr>
              <w:jc w:val="both"/>
              <w:rPr>
                <w:rFonts w:cs="Arial"/>
              </w:rPr>
            </w:pPr>
            <w:r w:rsidRPr="00590726">
              <w:rPr>
                <w:rFonts w:cs="Arial"/>
              </w:rPr>
              <w:t>Jennifer McHargue</w:t>
            </w:r>
            <w:r w:rsidR="00C7121D" w:rsidRPr="00590726">
              <w:rPr>
                <w:rFonts w:cs="Arial"/>
              </w:rPr>
              <w:t>, Secretary</w:t>
            </w:r>
          </w:p>
        </w:tc>
      </w:tr>
      <w:tr w:rsidR="008C2B46" w:rsidRPr="00590726" w14:paraId="5E6BC1F4" w14:textId="77777777" w:rsidTr="00723B69">
        <w:trPr>
          <w:trHeight w:val="469"/>
        </w:trPr>
        <w:tc>
          <w:tcPr>
            <w:tcW w:w="4693" w:type="dxa"/>
            <w:vAlign w:val="bottom"/>
          </w:tcPr>
          <w:p w14:paraId="42C2C57E" w14:textId="77777777" w:rsidR="00C7121D" w:rsidRPr="00590726" w:rsidRDefault="00C7121D" w:rsidP="0070514A">
            <w:pPr>
              <w:jc w:val="both"/>
              <w:rPr>
                <w:rFonts w:cs="Arial"/>
              </w:rPr>
            </w:pPr>
          </w:p>
        </w:tc>
        <w:tc>
          <w:tcPr>
            <w:tcW w:w="4693" w:type="dxa"/>
            <w:tcBorders>
              <w:bottom w:val="single" w:sz="4" w:space="0" w:color="auto"/>
            </w:tcBorders>
            <w:vAlign w:val="bottom"/>
          </w:tcPr>
          <w:p w14:paraId="451F577A" w14:textId="77777777" w:rsidR="00C7121D" w:rsidRPr="00590726" w:rsidRDefault="00C7121D" w:rsidP="0070514A">
            <w:pPr>
              <w:jc w:val="both"/>
              <w:rPr>
                <w:rFonts w:cs="Arial"/>
              </w:rPr>
            </w:pPr>
          </w:p>
        </w:tc>
      </w:tr>
      <w:tr w:rsidR="008C2B46" w:rsidRPr="00590726" w14:paraId="01EF0262" w14:textId="77777777" w:rsidTr="00723B69">
        <w:trPr>
          <w:trHeight w:val="268"/>
        </w:trPr>
        <w:tc>
          <w:tcPr>
            <w:tcW w:w="4693" w:type="dxa"/>
          </w:tcPr>
          <w:p w14:paraId="66FC974A" w14:textId="77777777" w:rsidR="00C7121D" w:rsidRPr="00590726" w:rsidRDefault="00C7121D" w:rsidP="0070514A">
            <w:pPr>
              <w:jc w:val="both"/>
              <w:rPr>
                <w:rFonts w:cs="Arial"/>
              </w:rPr>
            </w:pPr>
          </w:p>
        </w:tc>
        <w:tc>
          <w:tcPr>
            <w:tcW w:w="4693" w:type="dxa"/>
            <w:tcBorders>
              <w:top w:val="single" w:sz="4" w:space="0" w:color="auto"/>
            </w:tcBorders>
          </w:tcPr>
          <w:p w14:paraId="0344D012" w14:textId="21BC5F9D" w:rsidR="00C7121D" w:rsidRPr="00590726" w:rsidRDefault="00D236A5" w:rsidP="0070514A">
            <w:pPr>
              <w:jc w:val="both"/>
              <w:rPr>
                <w:rFonts w:cs="Arial"/>
              </w:rPr>
            </w:pPr>
            <w:r>
              <w:rPr>
                <w:rFonts w:cs="Arial"/>
              </w:rPr>
              <w:t xml:space="preserve">Jack McGraw </w:t>
            </w:r>
            <w:r w:rsidR="00266B45" w:rsidRPr="00590726">
              <w:rPr>
                <w:rFonts w:cs="Arial"/>
              </w:rPr>
              <w:t xml:space="preserve"> </w:t>
            </w:r>
          </w:p>
        </w:tc>
      </w:tr>
      <w:tr w:rsidR="008C2B46" w:rsidRPr="00590726" w14:paraId="28F9256D" w14:textId="77777777" w:rsidTr="00723B69">
        <w:trPr>
          <w:trHeight w:val="469"/>
        </w:trPr>
        <w:tc>
          <w:tcPr>
            <w:tcW w:w="4693" w:type="dxa"/>
            <w:vAlign w:val="bottom"/>
          </w:tcPr>
          <w:p w14:paraId="493B13CA" w14:textId="77777777" w:rsidR="00C7121D" w:rsidRPr="00590726" w:rsidRDefault="00C7121D" w:rsidP="0070514A">
            <w:pPr>
              <w:jc w:val="both"/>
              <w:rPr>
                <w:rFonts w:cs="Arial"/>
              </w:rPr>
            </w:pPr>
          </w:p>
        </w:tc>
        <w:tc>
          <w:tcPr>
            <w:tcW w:w="4693" w:type="dxa"/>
            <w:tcBorders>
              <w:bottom w:val="single" w:sz="4" w:space="0" w:color="auto"/>
            </w:tcBorders>
            <w:vAlign w:val="bottom"/>
          </w:tcPr>
          <w:p w14:paraId="7A7300F8" w14:textId="77777777" w:rsidR="00C7121D" w:rsidRPr="00590726" w:rsidRDefault="00C7121D" w:rsidP="0070514A">
            <w:pPr>
              <w:jc w:val="both"/>
              <w:rPr>
                <w:rFonts w:cs="Arial"/>
              </w:rPr>
            </w:pPr>
          </w:p>
        </w:tc>
      </w:tr>
      <w:tr w:rsidR="008C2B46" w:rsidRPr="00590726" w14:paraId="3EE6E5D6" w14:textId="77777777" w:rsidTr="00723B69">
        <w:trPr>
          <w:trHeight w:val="268"/>
        </w:trPr>
        <w:tc>
          <w:tcPr>
            <w:tcW w:w="4693" w:type="dxa"/>
          </w:tcPr>
          <w:p w14:paraId="791D9FD6" w14:textId="77777777" w:rsidR="00C7121D" w:rsidRPr="00590726" w:rsidRDefault="00C7121D" w:rsidP="0070514A">
            <w:pPr>
              <w:jc w:val="both"/>
              <w:rPr>
                <w:rFonts w:cs="Arial"/>
              </w:rPr>
            </w:pPr>
          </w:p>
        </w:tc>
        <w:tc>
          <w:tcPr>
            <w:tcW w:w="4693" w:type="dxa"/>
            <w:tcBorders>
              <w:top w:val="single" w:sz="4" w:space="0" w:color="auto"/>
            </w:tcBorders>
          </w:tcPr>
          <w:p w14:paraId="0089BB66" w14:textId="780880C4" w:rsidR="00C7121D" w:rsidRPr="00590726" w:rsidRDefault="0051651A" w:rsidP="0070514A">
            <w:pPr>
              <w:jc w:val="both"/>
              <w:rPr>
                <w:rFonts w:cs="Arial"/>
              </w:rPr>
            </w:pPr>
            <w:proofErr w:type="spellStart"/>
            <w:r>
              <w:rPr>
                <w:rFonts w:cs="Arial"/>
              </w:rPr>
              <w:t>Kylane</w:t>
            </w:r>
            <w:proofErr w:type="spellEnd"/>
            <w:r>
              <w:rPr>
                <w:rFonts w:cs="Arial"/>
              </w:rPr>
              <w:t xml:space="preserve"> Tumblin</w:t>
            </w:r>
          </w:p>
        </w:tc>
      </w:tr>
      <w:tr w:rsidR="008C2B46" w:rsidRPr="00590726" w14:paraId="00DA1210" w14:textId="77777777" w:rsidTr="00723B69">
        <w:trPr>
          <w:trHeight w:val="670"/>
        </w:trPr>
        <w:tc>
          <w:tcPr>
            <w:tcW w:w="4693" w:type="dxa"/>
          </w:tcPr>
          <w:p w14:paraId="3B0C1BE9" w14:textId="77777777" w:rsidR="00C7121D" w:rsidRPr="00590726" w:rsidRDefault="00C7121D" w:rsidP="0070514A">
            <w:pPr>
              <w:jc w:val="both"/>
              <w:rPr>
                <w:rFonts w:cs="Arial"/>
              </w:rPr>
            </w:pPr>
            <w:r w:rsidRPr="00590726">
              <w:rPr>
                <w:rFonts w:cs="Arial"/>
              </w:rPr>
              <w:t>ATTEST:</w:t>
            </w:r>
          </w:p>
        </w:tc>
        <w:tc>
          <w:tcPr>
            <w:tcW w:w="4693" w:type="dxa"/>
          </w:tcPr>
          <w:p w14:paraId="5A977E6D" w14:textId="77777777" w:rsidR="00C7121D" w:rsidRPr="00590726" w:rsidRDefault="00C7121D" w:rsidP="0070514A">
            <w:pPr>
              <w:jc w:val="both"/>
              <w:rPr>
                <w:rFonts w:cs="Arial"/>
              </w:rPr>
            </w:pPr>
          </w:p>
        </w:tc>
      </w:tr>
      <w:tr w:rsidR="00C7121D" w:rsidRPr="00590726" w14:paraId="195E3FB6" w14:textId="77777777" w:rsidTr="00723B69">
        <w:trPr>
          <w:trHeight w:val="402"/>
        </w:trPr>
        <w:tc>
          <w:tcPr>
            <w:tcW w:w="4693" w:type="dxa"/>
            <w:tcBorders>
              <w:top w:val="single" w:sz="4" w:space="0" w:color="auto"/>
            </w:tcBorders>
          </w:tcPr>
          <w:p w14:paraId="48F3A9F5" w14:textId="1DDCFFB2" w:rsidR="00C7121D" w:rsidRPr="00590726" w:rsidRDefault="007F0B13" w:rsidP="0070514A">
            <w:pPr>
              <w:jc w:val="both"/>
              <w:rPr>
                <w:rFonts w:cs="Arial"/>
              </w:rPr>
            </w:pPr>
            <w:r>
              <w:rPr>
                <w:rFonts w:cs="Arial"/>
              </w:rPr>
              <w:t>Jill Sherrill</w:t>
            </w:r>
            <w:r w:rsidR="00C7121D" w:rsidRPr="00590726">
              <w:rPr>
                <w:rFonts w:cs="Arial"/>
              </w:rPr>
              <w:t>, Recording Secretary</w:t>
            </w:r>
          </w:p>
        </w:tc>
        <w:tc>
          <w:tcPr>
            <w:tcW w:w="4693" w:type="dxa"/>
          </w:tcPr>
          <w:p w14:paraId="46CBF40C" w14:textId="77777777" w:rsidR="00C7121D" w:rsidRPr="00590726" w:rsidRDefault="00C7121D" w:rsidP="0070514A">
            <w:pPr>
              <w:jc w:val="both"/>
              <w:rPr>
                <w:rFonts w:cs="Arial"/>
              </w:rPr>
            </w:pPr>
          </w:p>
        </w:tc>
      </w:tr>
    </w:tbl>
    <w:p w14:paraId="4FBEEA4E" w14:textId="77777777" w:rsidR="00FF6DAE" w:rsidRPr="00A66CA4" w:rsidRDefault="00FF6DAE" w:rsidP="0070514A">
      <w:pPr>
        <w:jc w:val="both"/>
        <w:rPr>
          <w:rFonts w:cs="Arial"/>
          <w:sz w:val="21"/>
          <w:szCs w:val="21"/>
        </w:rPr>
      </w:pPr>
    </w:p>
    <w:sectPr w:rsidR="00FF6DAE" w:rsidRPr="00A66CA4" w:rsidSect="008D48CB">
      <w:footerReference w:type="default" r:id="rId8"/>
      <w:type w:val="continuous"/>
      <w:pgSz w:w="12240" w:h="20160" w:code="5"/>
      <w:pgMar w:top="1440" w:right="1440" w:bottom="1440" w:left="1440" w:header="720" w:footer="432"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8E42" w14:textId="77777777" w:rsidR="0013441B" w:rsidRDefault="0013441B" w:rsidP="00DF54B6">
      <w:r>
        <w:separator/>
      </w:r>
    </w:p>
  </w:endnote>
  <w:endnote w:type="continuationSeparator" w:id="0">
    <w:p w14:paraId="5984F78C" w14:textId="77777777" w:rsidR="0013441B" w:rsidRDefault="0013441B" w:rsidP="00DF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50625"/>
      <w:docPartObj>
        <w:docPartGallery w:val="Page Numbers (Bottom of Page)"/>
        <w:docPartUnique/>
      </w:docPartObj>
    </w:sdtPr>
    <w:sdtEndPr>
      <w:rPr>
        <w:noProof/>
      </w:rPr>
    </w:sdtEndPr>
    <w:sdtContent>
      <w:p w14:paraId="57F175E5" w14:textId="04D1F535" w:rsidR="00D426E7" w:rsidRPr="00F00608" w:rsidRDefault="00D426E7" w:rsidP="00813551">
        <w:pPr>
          <w:pStyle w:val="Footer"/>
          <w:pBdr>
            <w:top w:val="single" w:sz="4" w:space="1" w:color="auto"/>
          </w:pBdr>
          <w:tabs>
            <w:tab w:val="clear" w:pos="4680"/>
            <w:tab w:val="left" w:pos="0"/>
          </w:tabs>
          <w:rPr>
            <w:sz w:val="20"/>
          </w:rPr>
        </w:pPr>
        <w:r>
          <w:rPr>
            <w:sz w:val="20"/>
          </w:rPr>
          <w:t xml:space="preserve">Redevelopment Commission </w:t>
        </w:r>
        <w:r w:rsidR="000304FF">
          <w:rPr>
            <w:sz w:val="20"/>
          </w:rPr>
          <w:t>Minutes</w:t>
        </w:r>
        <w:r w:rsidR="00002DED">
          <w:rPr>
            <w:sz w:val="20"/>
          </w:rPr>
          <w:t xml:space="preserve"> </w:t>
        </w:r>
        <w:r w:rsidR="00796402">
          <w:rPr>
            <w:sz w:val="20"/>
          </w:rPr>
          <w:t>7 8</w:t>
        </w:r>
        <w:r w:rsidR="003F50AD">
          <w:rPr>
            <w:sz w:val="20"/>
          </w:rPr>
          <w:t xml:space="preserve"> 2026</w:t>
        </w:r>
        <w:r>
          <w:rPr>
            <w:sz w:val="20"/>
          </w:rPr>
          <w:tab/>
        </w:r>
        <w:sdt>
          <w:sdtPr>
            <w:rPr>
              <w:sz w:val="20"/>
            </w:rPr>
            <w:id w:val="-763682554"/>
            <w:docPartObj>
              <w:docPartGallery w:val="Page Numbers (Bottom of Page)"/>
              <w:docPartUnique/>
            </w:docPartObj>
          </w:sdtPr>
          <w:sdtEndPr>
            <w:rPr>
              <w:noProof/>
            </w:rPr>
          </w:sdtEndPr>
          <w:sdtContent>
            <w:r w:rsidRPr="00F00608">
              <w:rPr>
                <w:sz w:val="20"/>
              </w:rPr>
              <w:fldChar w:fldCharType="begin"/>
            </w:r>
            <w:r w:rsidRPr="00F00608">
              <w:rPr>
                <w:sz w:val="20"/>
              </w:rPr>
              <w:instrText xml:space="preserve"> PAGE   \* MERGEFORMAT </w:instrText>
            </w:r>
            <w:r w:rsidRPr="00F00608">
              <w:rPr>
                <w:sz w:val="20"/>
              </w:rPr>
              <w:fldChar w:fldCharType="separate"/>
            </w:r>
            <w:r>
              <w:rPr>
                <w:noProof/>
                <w:sz w:val="20"/>
              </w:rPr>
              <w:t>4</w:t>
            </w:r>
            <w:r w:rsidRPr="00F00608">
              <w:rPr>
                <w:noProof/>
                <w:sz w:val="20"/>
              </w:rPr>
              <w:fldChar w:fldCharType="end"/>
            </w:r>
          </w:sdtContent>
        </w:sdt>
      </w:p>
      <w:p w14:paraId="6544AD4D" w14:textId="77777777" w:rsidR="00D426E7" w:rsidRDefault="0013441B" w:rsidP="00813551">
        <w:pPr>
          <w:pStyle w:val="Footer"/>
          <w:jc w:val="center"/>
        </w:pPr>
      </w:p>
    </w:sdtContent>
  </w:sdt>
  <w:p w14:paraId="16B95E62" w14:textId="77777777" w:rsidR="00D426E7" w:rsidRDefault="00D42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DF7C" w14:textId="77777777" w:rsidR="0013441B" w:rsidRDefault="0013441B" w:rsidP="00DF54B6">
      <w:r>
        <w:separator/>
      </w:r>
    </w:p>
  </w:footnote>
  <w:footnote w:type="continuationSeparator" w:id="0">
    <w:p w14:paraId="4F8CDC1A" w14:textId="77777777" w:rsidR="0013441B" w:rsidRDefault="0013441B" w:rsidP="00DF5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758EC"/>
    <w:multiLevelType w:val="hybridMultilevel"/>
    <w:tmpl w:val="2F4E448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9904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22"/>
    <w:rsid w:val="0000014B"/>
    <w:rsid w:val="00000973"/>
    <w:rsid w:val="0000134B"/>
    <w:rsid w:val="0000238E"/>
    <w:rsid w:val="00002DED"/>
    <w:rsid w:val="00003505"/>
    <w:rsid w:val="00003561"/>
    <w:rsid w:val="0000363D"/>
    <w:rsid w:val="00003AA9"/>
    <w:rsid w:val="00003D63"/>
    <w:rsid w:val="000049AD"/>
    <w:rsid w:val="00005A0D"/>
    <w:rsid w:val="00005AAB"/>
    <w:rsid w:val="000066C8"/>
    <w:rsid w:val="00006A64"/>
    <w:rsid w:val="00006DCE"/>
    <w:rsid w:val="00007C29"/>
    <w:rsid w:val="0001046C"/>
    <w:rsid w:val="00010756"/>
    <w:rsid w:val="00010FE6"/>
    <w:rsid w:val="00011030"/>
    <w:rsid w:val="00011064"/>
    <w:rsid w:val="000114B8"/>
    <w:rsid w:val="000118BF"/>
    <w:rsid w:val="00011BC0"/>
    <w:rsid w:val="0001216A"/>
    <w:rsid w:val="000124F8"/>
    <w:rsid w:val="000125B5"/>
    <w:rsid w:val="00012F1B"/>
    <w:rsid w:val="00013E40"/>
    <w:rsid w:val="000143E8"/>
    <w:rsid w:val="0001442C"/>
    <w:rsid w:val="0001493D"/>
    <w:rsid w:val="00014F36"/>
    <w:rsid w:val="00015297"/>
    <w:rsid w:val="000153F8"/>
    <w:rsid w:val="00015832"/>
    <w:rsid w:val="00015AFA"/>
    <w:rsid w:val="00016159"/>
    <w:rsid w:val="000163DD"/>
    <w:rsid w:val="000163E7"/>
    <w:rsid w:val="00016807"/>
    <w:rsid w:val="000173D2"/>
    <w:rsid w:val="00017B85"/>
    <w:rsid w:val="0002060E"/>
    <w:rsid w:val="00020C56"/>
    <w:rsid w:val="00020D7A"/>
    <w:rsid w:val="00020E54"/>
    <w:rsid w:val="0002108F"/>
    <w:rsid w:val="00021795"/>
    <w:rsid w:val="000217EA"/>
    <w:rsid w:val="000219E1"/>
    <w:rsid w:val="000222F1"/>
    <w:rsid w:val="000224DA"/>
    <w:rsid w:val="00022730"/>
    <w:rsid w:val="00022AFB"/>
    <w:rsid w:val="00022BEA"/>
    <w:rsid w:val="00022E0D"/>
    <w:rsid w:val="00023E18"/>
    <w:rsid w:val="00023E4A"/>
    <w:rsid w:val="00024229"/>
    <w:rsid w:val="000252A6"/>
    <w:rsid w:val="00025A46"/>
    <w:rsid w:val="000260CA"/>
    <w:rsid w:val="0002619D"/>
    <w:rsid w:val="00026BE1"/>
    <w:rsid w:val="00027199"/>
    <w:rsid w:val="000304FF"/>
    <w:rsid w:val="000305DF"/>
    <w:rsid w:val="000307D0"/>
    <w:rsid w:val="000309D0"/>
    <w:rsid w:val="00030AD1"/>
    <w:rsid w:val="00031706"/>
    <w:rsid w:val="00031F85"/>
    <w:rsid w:val="0003216D"/>
    <w:rsid w:val="00032341"/>
    <w:rsid w:val="00033432"/>
    <w:rsid w:val="00034217"/>
    <w:rsid w:val="00034802"/>
    <w:rsid w:val="00034D33"/>
    <w:rsid w:val="000354FB"/>
    <w:rsid w:val="00035671"/>
    <w:rsid w:val="00036308"/>
    <w:rsid w:val="000367D1"/>
    <w:rsid w:val="00036AAF"/>
    <w:rsid w:val="00036BC5"/>
    <w:rsid w:val="000375A2"/>
    <w:rsid w:val="000377C7"/>
    <w:rsid w:val="00040049"/>
    <w:rsid w:val="000402CD"/>
    <w:rsid w:val="000403E3"/>
    <w:rsid w:val="000405BA"/>
    <w:rsid w:val="0004090B"/>
    <w:rsid w:val="00040B4E"/>
    <w:rsid w:val="0004118A"/>
    <w:rsid w:val="0004290F"/>
    <w:rsid w:val="00042A97"/>
    <w:rsid w:val="00042C57"/>
    <w:rsid w:val="000437DC"/>
    <w:rsid w:val="00043D53"/>
    <w:rsid w:val="0004414E"/>
    <w:rsid w:val="000442E6"/>
    <w:rsid w:val="00044997"/>
    <w:rsid w:val="00044D27"/>
    <w:rsid w:val="000454B4"/>
    <w:rsid w:val="00045581"/>
    <w:rsid w:val="000456AA"/>
    <w:rsid w:val="00045746"/>
    <w:rsid w:val="00045DC0"/>
    <w:rsid w:val="000469EA"/>
    <w:rsid w:val="00046BA9"/>
    <w:rsid w:val="00046EB2"/>
    <w:rsid w:val="00047095"/>
    <w:rsid w:val="0004748A"/>
    <w:rsid w:val="00047C96"/>
    <w:rsid w:val="00050F80"/>
    <w:rsid w:val="000516BA"/>
    <w:rsid w:val="00051AC4"/>
    <w:rsid w:val="00051C8B"/>
    <w:rsid w:val="00052732"/>
    <w:rsid w:val="0005322A"/>
    <w:rsid w:val="0005361D"/>
    <w:rsid w:val="00053F00"/>
    <w:rsid w:val="00054484"/>
    <w:rsid w:val="000547A9"/>
    <w:rsid w:val="00054F05"/>
    <w:rsid w:val="00054F09"/>
    <w:rsid w:val="0005577B"/>
    <w:rsid w:val="000557C3"/>
    <w:rsid w:val="00055FFF"/>
    <w:rsid w:val="0005601D"/>
    <w:rsid w:val="00056403"/>
    <w:rsid w:val="0005670D"/>
    <w:rsid w:val="000568F5"/>
    <w:rsid w:val="00056C07"/>
    <w:rsid w:val="00056E73"/>
    <w:rsid w:val="00057323"/>
    <w:rsid w:val="000573C0"/>
    <w:rsid w:val="000575D3"/>
    <w:rsid w:val="00057712"/>
    <w:rsid w:val="00057E6F"/>
    <w:rsid w:val="00060757"/>
    <w:rsid w:val="00060BF4"/>
    <w:rsid w:val="00060D25"/>
    <w:rsid w:val="00060EBA"/>
    <w:rsid w:val="000616B0"/>
    <w:rsid w:val="00061A75"/>
    <w:rsid w:val="00061CE5"/>
    <w:rsid w:val="00061D61"/>
    <w:rsid w:val="0006283A"/>
    <w:rsid w:val="00062B5A"/>
    <w:rsid w:val="00063FE6"/>
    <w:rsid w:val="00064011"/>
    <w:rsid w:val="00064728"/>
    <w:rsid w:val="00064C8E"/>
    <w:rsid w:val="0006581B"/>
    <w:rsid w:val="00065C33"/>
    <w:rsid w:val="0006665C"/>
    <w:rsid w:val="00066BFD"/>
    <w:rsid w:val="00066FB8"/>
    <w:rsid w:val="0006757F"/>
    <w:rsid w:val="0006772C"/>
    <w:rsid w:val="00067F87"/>
    <w:rsid w:val="000702ED"/>
    <w:rsid w:val="000713A3"/>
    <w:rsid w:val="000715ED"/>
    <w:rsid w:val="000719EA"/>
    <w:rsid w:val="00071D39"/>
    <w:rsid w:val="000722CD"/>
    <w:rsid w:val="000726C0"/>
    <w:rsid w:val="000729F1"/>
    <w:rsid w:val="00072A98"/>
    <w:rsid w:val="00072D8B"/>
    <w:rsid w:val="000737C8"/>
    <w:rsid w:val="00073A54"/>
    <w:rsid w:val="00073B8A"/>
    <w:rsid w:val="0007413E"/>
    <w:rsid w:val="0007444C"/>
    <w:rsid w:val="00074E79"/>
    <w:rsid w:val="00074F80"/>
    <w:rsid w:val="000759C2"/>
    <w:rsid w:val="000769AB"/>
    <w:rsid w:val="000769BA"/>
    <w:rsid w:val="00076CDD"/>
    <w:rsid w:val="00077672"/>
    <w:rsid w:val="00077931"/>
    <w:rsid w:val="00080FFF"/>
    <w:rsid w:val="0008208A"/>
    <w:rsid w:val="0008257D"/>
    <w:rsid w:val="00082666"/>
    <w:rsid w:val="00082796"/>
    <w:rsid w:val="00082948"/>
    <w:rsid w:val="00083989"/>
    <w:rsid w:val="00083A01"/>
    <w:rsid w:val="00083B3B"/>
    <w:rsid w:val="00083E5B"/>
    <w:rsid w:val="0008437C"/>
    <w:rsid w:val="0008473A"/>
    <w:rsid w:val="0008577B"/>
    <w:rsid w:val="00085DD6"/>
    <w:rsid w:val="00086D31"/>
    <w:rsid w:val="000870B8"/>
    <w:rsid w:val="0008791E"/>
    <w:rsid w:val="00091649"/>
    <w:rsid w:val="000917C5"/>
    <w:rsid w:val="0009180B"/>
    <w:rsid w:val="000926C8"/>
    <w:rsid w:val="000927D7"/>
    <w:rsid w:val="00092B73"/>
    <w:rsid w:val="00093173"/>
    <w:rsid w:val="00093E25"/>
    <w:rsid w:val="0009526C"/>
    <w:rsid w:val="000967E6"/>
    <w:rsid w:val="00096B3C"/>
    <w:rsid w:val="000972AC"/>
    <w:rsid w:val="000A01B4"/>
    <w:rsid w:val="000A07EA"/>
    <w:rsid w:val="000A0D51"/>
    <w:rsid w:val="000A0D71"/>
    <w:rsid w:val="000A1E4E"/>
    <w:rsid w:val="000A2BB6"/>
    <w:rsid w:val="000A2CE3"/>
    <w:rsid w:val="000A3814"/>
    <w:rsid w:val="000A41EF"/>
    <w:rsid w:val="000A45A5"/>
    <w:rsid w:val="000A4A7C"/>
    <w:rsid w:val="000A4CD4"/>
    <w:rsid w:val="000A4CEC"/>
    <w:rsid w:val="000A4DD8"/>
    <w:rsid w:val="000A5169"/>
    <w:rsid w:val="000A5A6B"/>
    <w:rsid w:val="000A62A3"/>
    <w:rsid w:val="000A62EF"/>
    <w:rsid w:val="000A65CC"/>
    <w:rsid w:val="000A7233"/>
    <w:rsid w:val="000A7381"/>
    <w:rsid w:val="000A7513"/>
    <w:rsid w:val="000A76C1"/>
    <w:rsid w:val="000A7919"/>
    <w:rsid w:val="000A7BD7"/>
    <w:rsid w:val="000A7D2F"/>
    <w:rsid w:val="000A7FA2"/>
    <w:rsid w:val="000B06D5"/>
    <w:rsid w:val="000B1206"/>
    <w:rsid w:val="000B12CA"/>
    <w:rsid w:val="000B15B7"/>
    <w:rsid w:val="000B1A1D"/>
    <w:rsid w:val="000B1A79"/>
    <w:rsid w:val="000B1B9C"/>
    <w:rsid w:val="000B1F01"/>
    <w:rsid w:val="000B25E8"/>
    <w:rsid w:val="000B2699"/>
    <w:rsid w:val="000B2CCB"/>
    <w:rsid w:val="000B3242"/>
    <w:rsid w:val="000B34CB"/>
    <w:rsid w:val="000B392D"/>
    <w:rsid w:val="000B39D8"/>
    <w:rsid w:val="000B3D8C"/>
    <w:rsid w:val="000B5382"/>
    <w:rsid w:val="000B5FAA"/>
    <w:rsid w:val="000B62BE"/>
    <w:rsid w:val="000B646C"/>
    <w:rsid w:val="000B6763"/>
    <w:rsid w:val="000B7168"/>
    <w:rsid w:val="000B724F"/>
    <w:rsid w:val="000C09F9"/>
    <w:rsid w:val="000C0C1D"/>
    <w:rsid w:val="000C0F8F"/>
    <w:rsid w:val="000C12E4"/>
    <w:rsid w:val="000C17BD"/>
    <w:rsid w:val="000C191E"/>
    <w:rsid w:val="000C24CE"/>
    <w:rsid w:val="000C2875"/>
    <w:rsid w:val="000C35D2"/>
    <w:rsid w:val="000C3754"/>
    <w:rsid w:val="000C4217"/>
    <w:rsid w:val="000C471C"/>
    <w:rsid w:val="000C4ADF"/>
    <w:rsid w:val="000C4F84"/>
    <w:rsid w:val="000C5050"/>
    <w:rsid w:val="000C5218"/>
    <w:rsid w:val="000C52A0"/>
    <w:rsid w:val="000C5B7C"/>
    <w:rsid w:val="000C677A"/>
    <w:rsid w:val="000C6840"/>
    <w:rsid w:val="000C684A"/>
    <w:rsid w:val="000C6B19"/>
    <w:rsid w:val="000C71B2"/>
    <w:rsid w:val="000C733C"/>
    <w:rsid w:val="000C7592"/>
    <w:rsid w:val="000C7827"/>
    <w:rsid w:val="000D0576"/>
    <w:rsid w:val="000D1376"/>
    <w:rsid w:val="000D1A8A"/>
    <w:rsid w:val="000D1D6A"/>
    <w:rsid w:val="000D1DEA"/>
    <w:rsid w:val="000D1F8D"/>
    <w:rsid w:val="000D240A"/>
    <w:rsid w:val="000D2BED"/>
    <w:rsid w:val="000D3B12"/>
    <w:rsid w:val="000D3CD9"/>
    <w:rsid w:val="000D3FF9"/>
    <w:rsid w:val="000D4466"/>
    <w:rsid w:val="000D4AA4"/>
    <w:rsid w:val="000D4E15"/>
    <w:rsid w:val="000D686D"/>
    <w:rsid w:val="000D6BAD"/>
    <w:rsid w:val="000D705F"/>
    <w:rsid w:val="000D76BC"/>
    <w:rsid w:val="000D781A"/>
    <w:rsid w:val="000E068B"/>
    <w:rsid w:val="000E13E9"/>
    <w:rsid w:val="000E1604"/>
    <w:rsid w:val="000E1A39"/>
    <w:rsid w:val="000E229B"/>
    <w:rsid w:val="000E235C"/>
    <w:rsid w:val="000E2F82"/>
    <w:rsid w:val="000E3455"/>
    <w:rsid w:val="000E37FD"/>
    <w:rsid w:val="000E41EF"/>
    <w:rsid w:val="000E4D3B"/>
    <w:rsid w:val="000E4F77"/>
    <w:rsid w:val="000E5BCE"/>
    <w:rsid w:val="000E5BE5"/>
    <w:rsid w:val="000E5CA5"/>
    <w:rsid w:val="000E65B4"/>
    <w:rsid w:val="000E6661"/>
    <w:rsid w:val="000E6926"/>
    <w:rsid w:val="000E6A98"/>
    <w:rsid w:val="000E6B0A"/>
    <w:rsid w:val="000E7476"/>
    <w:rsid w:val="000E7BED"/>
    <w:rsid w:val="000E7C20"/>
    <w:rsid w:val="000F01C8"/>
    <w:rsid w:val="000F02F2"/>
    <w:rsid w:val="000F05E9"/>
    <w:rsid w:val="000F0834"/>
    <w:rsid w:val="000F134A"/>
    <w:rsid w:val="000F15A9"/>
    <w:rsid w:val="000F28DF"/>
    <w:rsid w:val="000F2F9C"/>
    <w:rsid w:val="000F3D41"/>
    <w:rsid w:val="000F3D6E"/>
    <w:rsid w:val="000F4995"/>
    <w:rsid w:val="000F5142"/>
    <w:rsid w:val="000F57D5"/>
    <w:rsid w:val="000F6AE3"/>
    <w:rsid w:val="000F717A"/>
    <w:rsid w:val="000F7188"/>
    <w:rsid w:val="000F786F"/>
    <w:rsid w:val="001002FB"/>
    <w:rsid w:val="0010060D"/>
    <w:rsid w:val="0010099B"/>
    <w:rsid w:val="00100AE8"/>
    <w:rsid w:val="00100EC4"/>
    <w:rsid w:val="001011BD"/>
    <w:rsid w:val="001019B8"/>
    <w:rsid w:val="00102043"/>
    <w:rsid w:val="00102A61"/>
    <w:rsid w:val="0010302D"/>
    <w:rsid w:val="0010315C"/>
    <w:rsid w:val="00103162"/>
    <w:rsid w:val="0010371F"/>
    <w:rsid w:val="00103796"/>
    <w:rsid w:val="00103D26"/>
    <w:rsid w:val="00104C75"/>
    <w:rsid w:val="00104CF8"/>
    <w:rsid w:val="0010524A"/>
    <w:rsid w:val="00105654"/>
    <w:rsid w:val="00106174"/>
    <w:rsid w:val="00106D96"/>
    <w:rsid w:val="00107571"/>
    <w:rsid w:val="00110395"/>
    <w:rsid w:val="00110610"/>
    <w:rsid w:val="00111058"/>
    <w:rsid w:val="00111F14"/>
    <w:rsid w:val="00111FEF"/>
    <w:rsid w:val="001133E2"/>
    <w:rsid w:val="001134D8"/>
    <w:rsid w:val="00113E25"/>
    <w:rsid w:val="0011459D"/>
    <w:rsid w:val="001149DE"/>
    <w:rsid w:val="00114E82"/>
    <w:rsid w:val="00115ED7"/>
    <w:rsid w:val="00116406"/>
    <w:rsid w:val="001166D3"/>
    <w:rsid w:val="0011675B"/>
    <w:rsid w:val="00116F88"/>
    <w:rsid w:val="00117561"/>
    <w:rsid w:val="00117DE5"/>
    <w:rsid w:val="00117F70"/>
    <w:rsid w:val="001221F1"/>
    <w:rsid w:val="00122D24"/>
    <w:rsid w:val="00123E48"/>
    <w:rsid w:val="001245FB"/>
    <w:rsid w:val="00124787"/>
    <w:rsid w:val="00124C05"/>
    <w:rsid w:val="00124C80"/>
    <w:rsid w:val="00124DEC"/>
    <w:rsid w:val="00125298"/>
    <w:rsid w:val="00125471"/>
    <w:rsid w:val="001254BA"/>
    <w:rsid w:val="00126608"/>
    <w:rsid w:val="00126A93"/>
    <w:rsid w:val="00126E26"/>
    <w:rsid w:val="00126F3E"/>
    <w:rsid w:val="00126F89"/>
    <w:rsid w:val="0013027E"/>
    <w:rsid w:val="00130373"/>
    <w:rsid w:val="00131EA5"/>
    <w:rsid w:val="00132325"/>
    <w:rsid w:val="0013268D"/>
    <w:rsid w:val="00132AE1"/>
    <w:rsid w:val="001333AC"/>
    <w:rsid w:val="0013353A"/>
    <w:rsid w:val="00133C8B"/>
    <w:rsid w:val="00133D7C"/>
    <w:rsid w:val="00133E77"/>
    <w:rsid w:val="0013441B"/>
    <w:rsid w:val="001348E1"/>
    <w:rsid w:val="00134BFC"/>
    <w:rsid w:val="00135819"/>
    <w:rsid w:val="00135841"/>
    <w:rsid w:val="00135CED"/>
    <w:rsid w:val="00135EA7"/>
    <w:rsid w:val="00135F64"/>
    <w:rsid w:val="00135FBF"/>
    <w:rsid w:val="00136031"/>
    <w:rsid w:val="00136415"/>
    <w:rsid w:val="001366BF"/>
    <w:rsid w:val="00136BF8"/>
    <w:rsid w:val="00136CC0"/>
    <w:rsid w:val="00137E93"/>
    <w:rsid w:val="001401CF"/>
    <w:rsid w:val="001403CE"/>
    <w:rsid w:val="00140885"/>
    <w:rsid w:val="00141705"/>
    <w:rsid w:val="0014280E"/>
    <w:rsid w:val="00142CDB"/>
    <w:rsid w:val="0014362C"/>
    <w:rsid w:val="00143C7B"/>
    <w:rsid w:val="00144030"/>
    <w:rsid w:val="0014412D"/>
    <w:rsid w:val="00144606"/>
    <w:rsid w:val="00144CFC"/>
    <w:rsid w:val="00144D48"/>
    <w:rsid w:val="00144EBF"/>
    <w:rsid w:val="00145094"/>
    <w:rsid w:val="00145606"/>
    <w:rsid w:val="00145622"/>
    <w:rsid w:val="0014652A"/>
    <w:rsid w:val="00146BA4"/>
    <w:rsid w:val="00146CBC"/>
    <w:rsid w:val="0014716D"/>
    <w:rsid w:val="00150091"/>
    <w:rsid w:val="00150411"/>
    <w:rsid w:val="0015055A"/>
    <w:rsid w:val="00150A6F"/>
    <w:rsid w:val="00150EEB"/>
    <w:rsid w:val="00150FF8"/>
    <w:rsid w:val="00151D90"/>
    <w:rsid w:val="00151F55"/>
    <w:rsid w:val="001522F3"/>
    <w:rsid w:val="00152435"/>
    <w:rsid w:val="00152981"/>
    <w:rsid w:val="00153935"/>
    <w:rsid w:val="001539CC"/>
    <w:rsid w:val="001539D0"/>
    <w:rsid w:val="00154123"/>
    <w:rsid w:val="00154742"/>
    <w:rsid w:val="001549E5"/>
    <w:rsid w:val="00154CF2"/>
    <w:rsid w:val="001552AF"/>
    <w:rsid w:val="001559D6"/>
    <w:rsid w:val="00155DD7"/>
    <w:rsid w:val="00155F59"/>
    <w:rsid w:val="00156262"/>
    <w:rsid w:val="00156661"/>
    <w:rsid w:val="00156C01"/>
    <w:rsid w:val="0015790F"/>
    <w:rsid w:val="00157F46"/>
    <w:rsid w:val="0016082B"/>
    <w:rsid w:val="00162173"/>
    <w:rsid w:val="00162483"/>
    <w:rsid w:val="00162B99"/>
    <w:rsid w:val="00162FEC"/>
    <w:rsid w:val="00163350"/>
    <w:rsid w:val="00163F56"/>
    <w:rsid w:val="0016420B"/>
    <w:rsid w:val="001652DA"/>
    <w:rsid w:val="001661A1"/>
    <w:rsid w:val="001665F5"/>
    <w:rsid w:val="00166924"/>
    <w:rsid w:val="00166E50"/>
    <w:rsid w:val="00166F39"/>
    <w:rsid w:val="001673C6"/>
    <w:rsid w:val="00170379"/>
    <w:rsid w:val="00170596"/>
    <w:rsid w:val="001709CF"/>
    <w:rsid w:val="00170DD2"/>
    <w:rsid w:val="00171927"/>
    <w:rsid w:val="00171CBC"/>
    <w:rsid w:val="0017230B"/>
    <w:rsid w:val="00172329"/>
    <w:rsid w:val="00172388"/>
    <w:rsid w:val="001723E0"/>
    <w:rsid w:val="0017285A"/>
    <w:rsid w:val="00173022"/>
    <w:rsid w:val="0017307E"/>
    <w:rsid w:val="001731C3"/>
    <w:rsid w:val="0017387A"/>
    <w:rsid w:val="001739D1"/>
    <w:rsid w:val="00173BD2"/>
    <w:rsid w:val="00173D21"/>
    <w:rsid w:val="00173F15"/>
    <w:rsid w:val="00173F2C"/>
    <w:rsid w:val="0017411D"/>
    <w:rsid w:val="0017426D"/>
    <w:rsid w:val="001742CA"/>
    <w:rsid w:val="00174B49"/>
    <w:rsid w:val="00174B52"/>
    <w:rsid w:val="00174E21"/>
    <w:rsid w:val="00175469"/>
    <w:rsid w:val="00175682"/>
    <w:rsid w:val="0017584A"/>
    <w:rsid w:val="001758DD"/>
    <w:rsid w:val="0017613E"/>
    <w:rsid w:val="0017636F"/>
    <w:rsid w:val="001775B0"/>
    <w:rsid w:val="00177E85"/>
    <w:rsid w:val="00180B04"/>
    <w:rsid w:val="0018113F"/>
    <w:rsid w:val="001815AC"/>
    <w:rsid w:val="00181673"/>
    <w:rsid w:val="001822E6"/>
    <w:rsid w:val="00182607"/>
    <w:rsid w:val="00182901"/>
    <w:rsid w:val="001831CE"/>
    <w:rsid w:val="00183531"/>
    <w:rsid w:val="00183920"/>
    <w:rsid w:val="00183E00"/>
    <w:rsid w:val="0018432A"/>
    <w:rsid w:val="00184554"/>
    <w:rsid w:val="00185269"/>
    <w:rsid w:val="0018573A"/>
    <w:rsid w:val="00185971"/>
    <w:rsid w:val="00185A88"/>
    <w:rsid w:val="00185D56"/>
    <w:rsid w:val="001862B4"/>
    <w:rsid w:val="001867C7"/>
    <w:rsid w:val="00186A5E"/>
    <w:rsid w:val="00186C18"/>
    <w:rsid w:val="00186EDE"/>
    <w:rsid w:val="00187D91"/>
    <w:rsid w:val="00190276"/>
    <w:rsid w:val="001902DA"/>
    <w:rsid w:val="0019039F"/>
    <w:rsid w:val="00190566"/>
    <w:rsid w:val="001907B9"/>
    <w:rsid w:val="00190AF7"/>
    <w:rsid w:val="00191D05"/>
    <w:rsid w:val="001924FB"/>
    <w:rsid w:val="0019320E"/>
    <w:rsid w:val="001932DE"/>
    <w:rsid w:val="001934D4"/>
    <w:rsid w:val="00193836"/>
    <w:rsid w:val="00193A77"/>
    <w:rsid w:val="001945AC"/>
    <w:rsid w:val="00194C11"/>
    <w:rsid w:val="00194FA6"/>
    <w:rsid w:val="001950AC"/>
    <w:rsid w:val="00195F1A"/>
    <w:rsid w:val="0019609B"/>
    <w:rsid w:val="00196CCB"/>
    <w:rsid w:val="00197273"/>
    <w:rsid w:val="00197512"/>
    <w:rsid w:val="00197C3C"/>
    <w:rsid w:val="00197DF6"/>
    <w:rsid w:val="00197FD2"/>
    <w:rsid w:val="001A00D1"/>
    <w:rsid w:val="001A0445"/>
    <w:rsid w:val="001A0467"/>
    <w:rsid w:val="001A113F"/>
    <w:rsid w:val="001A13CA"/>
    <w:rsid w:val="001A1D19"/>
    <w:rsid w:val="001A2A01"/>
    <w:rsid w:val="001A2A26"/>
    <w:rsid w:val="001A3B18"/>
    <w:rsid w:val="001A40F2"/>
    <w:rsid w:val="001A454A"/>
    <w:rsid w:val="001A4882"/>
    <w:rsid w:val="001A4AA8"/>
    <w:rsid w:val="001A54DC"/>
    <w:rsid w:val="001A574F"/>
    <w:rsid w:val="001A5F3D"/>
    <w:rsid w:val="001A5FB8"/>
    <w:rsid w:val="001A66E5"/>
    <w:rsid w:val="001A671B"/>
    <w:rsid w:val="001A6DAB"/>
    <w:rsid w:val="001B04BE"/>
    <w:rsid w:val="001B1536"/>
    <w:rsid w:val="001B29CE"/>
    <w:rsid w:val="001B2D3F"/>
    <w:rsid w:val="001B2FD1"/>
    <w:rsid w:val="001B35F8"/>
    <w:rsid w:val="001B36E5"/>
    <w:rsid w:val="001B4568"/>
    <w:rsid w:val="001B4A9F"/>
    <w:rsid w:val="001B4CA6"/>
    <w:rsid w:val="001B5C22"/>
    <w:rsid w:val="001B5C62"/>
    <w:rsid w:val="001B5DEC"/>
    <w:rsid w:val="001B5EC0"/>
    <w:rsid w:val="001B5F28"/>
    <w:rsid w:val="001B688A"/>
    <w:rsid w:val="001B68DB"/>
    <w:rsid w:val="001B715D"/>
    <w:rsid w:val="001C00C0"/>
    <w:rsid w:val="001C03B0"/>
    <w:rsid w:val="001C0B09"/>
    <w:rsid w:val="001C0D68"/>
    <w:rsid w:val="001C12BA"/>
    <w:rsid w:val="001C165A"/>
    <w:rsid w:val="001C25E9"/>
    <w:rsid w:val="001C3CAE"/>
    <w:rsid w:val="001C3E33"/>
    <w:rsid w:val="001C4720"/>
    <w:rsid w:val="001C4A78"/>
    <w:rsid w:val="001C4C0A"/>
    <w:rsid w:val="001C51E4"/>
    <w:rsid w:val="001C5FAF"/>
    <w:rsid w:val="001C60D6"/>
    <w:rsid w:val="001C68A8"/>
    <w:rsid w:val="001C6929"/>
    <w:rsid w:val="001C6CE3"/>
    <w:rsid w:val="001C786E"/>
    <w:rsid w:val="001C7976"/>
    <w:rsid w:val="001D0145"/>
    <w:rsid w:val="001D0682"/>
    <w:rsid w:val="001D08CA"/>
    <w:rsid w:val="001D0C09"/>
    <w:rsid w:val="001D1121"/>
    <w:rsid w:val="001D123E"/>
    <w:rsid w:val="001D1520"/>
    <w:rsid w:val="001D1B9F"/>
    <w:rsid w:val="001D234D"/>
    <w:rsid w:val="001D28BA"/>
    <w:rsid w:val="001D2B84"/>
    <w:rsid w:val="001D4115"/>
    <w:rsid w:val="001D498A"/>
    <w:rsid w:val="001D4B9B"/>
    <w:rsid w:val="001D590F"/>
    <w:rsid w:val="001D5C4C"/>
    <w:rsid w:val="001D6403"/>
    <w:rsid w:val="001D6DB9"/>
    <w:rsid w:val="001D7AD2"/>
    <w:rsid w:val="001D7DAB"/>
    <w:rsid w:val="001E0296"/>
    <w:rsid w:val="001E0F8E"/>
    <w:rsid w:val="001E1463"/>
    <w:rsid w:val="001E219A"/>
    <w:rsid w:val="001E29A2"/>
    <w:rsid w:val="001E2BD7"/>
    <w:rsid w:val="001E3408"/>
    <w:rsid w:val="001E3482"/>
    <w:rsid w:val="001E49A2"/>
    <w:rsid w:val="001E4E78"/>
    <w:rsid w:val="001E578D"/>
    <w:rsid w:val="001E5EBE"/>
    <w:rsid w:val="001E64AE"/>
    <w:rsid w:val="001E69F1"/>
    <w:rsid w:val="001E6A2A"/>
    <w:rsid w:val="001E6D3F"/>
    <w:rsid w:val="001E6E20"/>
    <w:rsid w:val="001E6E58"/>
    <w:rsid w:val="001E7436"/>
    <w:rsid w:val="001E7540"/>
    <w:rsid w:val="001E7A0D"/>
    <w:rsid w:val="001E7BBE"/>
    <w:rsid w:val="001E7EDF"/>
    <w:rsid w:val="001E7F6E"/>
    <w:rsid w:val="001F079E"/>
    <w:rsid w:val="001F0D77"/>
    <w:rsid w:val="001F0F9B"/>
    <w:rsid w:val="001F10C6"/>
    <w:rsid w:val="001F1427"/>
    <w:rsid w:val="001F185E"/>
    <w:rsid w:val="001F1E00"/>
    <w:rsid w:val="001F1EA5"/>
    <w:rsid w:val="001F25FB"/>
    <w:rsid w:val="001F2676"/>
    <w:rsid w:val="001F29E3"/>
    <w:rsid w:val="001F33C1"/>
    <w:rsid w:val="001F3488"/>
    <w:rsid w:val="001F3AF4"/>
    <w:rsid w:val="001F3F3E"/>
    <w:rsid w:val="001F429F"/>
    <w:rsid w:val="001F4D89"/>
    <w:rsid w:val="001F5D35"/>
    <w:rsid w:val="001F5E98"/>
    <w:rsid w:val="001F639D"/>
    <w:rsid w:val="001F6784"/>
    <w:rsid w:val="001F6916"/>
    <w:rsid w:val="001F6CDD"/>
    <w:rsid w:val="001F6D11"/>
    <w:rsid w:val="001F6F3D"/>
    <w:rsid w:val="001F7141"/>
    <w:rsid w:val="001F71B0"/>
    <w:rsid w:val="001F76A0"/>
    <w:rsid w:val="001F7A85"/>
    <w:rsid w:val="001F7D6F"/>
    <w:rsid w:val="001F7D84"/>
    <w:rsid w:val="001F7F8D"/>
    <w:rsid w:val="00200258"/>
    <w:rsid w:val="00200E2E"/>
    <w:rsid w:val="00201454"/>
    <w:rsid w:val="00201545"/>
    <w:rsid w:val="00201C4D"/>
    <w:rsid w:val="002024CC"/>
    <w:rsid w:val="002024D2"/>
    <w:rsid w:val="00202793"/>
    <w:rsid w:val="00202D88"/>
    <w:rsid w:val="0020313B"/>
    <w:rsid w:val="002036DA"/>
    <w:rsid w:val="0020370D"/>
    <w:rsid w:val="002037D0"/>
    <w:rsid w:val="00203816"/>
    <w:rsid w:val="00203C9C"/>
    <w:rsid w:val="00203E47"/>
    <w:rsid w:val="002043EA"/>
    <w:rsid w:val="00204D08"/>
    <w:rsid w:val="00205B12"/>
    <w:rsid w:val="00205FF0"/>
    <w:rsid w:val="00206590"/>
    <w:rsid w:val="002067B2"/>
    <w:rsid w:val="002069D3"/>
    <w:rsid w:val="00206B54"/>
    <w:rsid w:val="00207655"/>
    <w:rsid w:val="00207ABA"/>
    <w:rsid w:val="00210264"/>
    <w:rsid w:val="00210A33"/>
    <w:rsid w:val="00210A4B"/>
    <w:rsid w:val="00211739"/>
    <w:rsid w:val="002120BC"/>
    <w:rsid w:val="00212F6F"/>
    <w:rsid w:val="0021311C"/>
    <w:rsid w:val="00213AE3"/>
    <w:rsid w:val="00213EF1"/>
    <w:rsid w:val="00214006"/>
    <w:rsid w:val="002142A0"/>
    <w:rsid w:val="00214BD9"/>
    <w:rsid w:val="00214C64"/>
    <w:rsid w:val="00215502"/>
    <w:rsid w:val="00215982"/>
    <w:rsid w:val="00216034"/>
    <w:rsid w:val="002161FF"/>
    <w:rsid w:val="002162F4"/>
    <w:rsid w:val="0021637F"/>
    <w:rsid w:val="002169D1"/>
    <w:rsid w:val="00217BAD"/>
    <w:rsid w:val="00220480"/>
    <w:rsid w:val="00220655"/>
    <w:rsid w:val="002215F1"/>
    <w:rsid w:val="00221736"/>
    <w:rsid w:val="00221B88"/>
    <w:rsid w:val="0022211C"/>
    <w:rsid w:val="00222DF3"/>
    <w:rsid w:val="002235C4"/>
    <w:rsid w:val="00223E3D"/>
    <w:rsid w:val="0022409A"/>
    <w:rsid w:val="0022481B"/>
    <w:rsid w:val="002255B6"/>
    <w:rsid w:val="00225BD2"/>
    <w:rsid w:val="002275C8"/>
    <w:rsid w:val="0023045E"/>
    <w:rsid w:val="00230B64"/>
    <w:rsid w:val="0023199C"/>
    <w:rsid w:val="00231E1D"/>
    <w:rsid w:val="00231EFE"/>
    <w:rsid w:val="00232288"/>
    <w:rsid w:val="0023240E"/>
    <w:rsid w:val="00232B5B"/>
    <w:rsid w:val="00232D55"/>
    <w:rsid w:val="00232E7B"/>
    <w:rsid w:val="0023336C"/>
    <w:rsid w:val="0023388A"/>
    <w:rsid w:val="00233DCA"/>
    <w:rsid w:val="00233F62"/>
    <w:rsid w:val="002342F3"/>
    <w:rsid w:val="00234637"/>
    <w:rsid w:val="002349A1"/>
    <w:rsid w:val="00234AB9"/>
    <w:rsid w:val="00234E2A"/>
    <w:rsid w:val="00234FCF"/>
    <w:rsid w:val="0023519A"/>
    <w:rsid w:val="00235269"/>
    <w:rsid w:val="00235AC8"/>
    <w:rsid w:val="002364BA"/>
    <w:rsid w:val="002370A0"/>
    <w:rsid w:val="00237329"/>
    <w:rsid w:val="00237609"/>
    <w:rsid w:val="00237A6C"/>
    <w:rsid w:val="00237DF5"/>
    <w:rsid w:val="00240110"/>
    <w:rsid w:val="002406EC"/>
    <w:rsid w:val="00240ECD"/>
    <w:rsid w:val="0024103C"/>
    <w:rsid w:val="002413A1"/>
    <w:rsid w:val="0024183B"/>
    <w:rsid w:val="002418D1"/>
    <w:rsid w:val="0024197C"/>
    <w:rsid w:val="00241A8B"/>
    <w:rsid w:val="00241F02"/>
    <w:rsid w:val="00242309"/>
    <w:rsid w:val="002424AA"/>
    <w:rsid w:val="002429B4"/>
    <w:rsid w:val="002438EA"/>
    <w:rsid w:val="00243BAA"/>
    <w:rsid w:val="00244470"/>
    <w:rsid w:val="00244C42"/>
    <w:rsid w:val="0024518A"/>
    <w:rsid w:val="00245ADD"/>
    <w:rsid w:val="00245B25"/>
    <w:rsid w:val="00246034"/>
    <w:rsid w:val="002461E5"/>
    <w:rsid w:val="002464DD"/>
    <w:rsid w:val="0024656E"/>
    <w:rsid w:val="002466E3"/>
    <w:rsid w:val="0024692B"/>
    <w:rsid w:val="00246A3D"/>
    <w:rsid w:val="002478CE"/>
    <w:rsid w:val="002478EB"/>
    <w:rsid w:val="002479A7"/>
    <w:rsid w:val="00247A18"/>
    <w:rsid w:val="00247EDB"/>
    <w:rsid w:val="00250125"/>
    <w:rsid w:val="00250774"/>
    <w:rsid w:val="002508A9"/>
    <w:rsid w:val="00250981"/>
    <w:rsid w:val="00251212"/>
    <w:rsid w:val="00251B9A"/>
    <w:rsid w:val="002529A7"/>
    <w:rsid w:val="00252B82"/>
    <w:rsid w:val="00252E41"/>
    <w:rsid w:val="002530D0"/>
    <w:rsid w:val="00253D0C"/>
    <w:rsid w:val="00253F23"/>
    <w:rsid w:val="002542B1"/>
    <w:rsid w:val="00254319"/>
    <w:rsid w:val="00254824"/>
    <w:rsid w:val="002549BA"/>
    <w:rsid w:val="002549FA"/>
    <w:rsid w:val="00254F44"/>
    <w:rsid w:val="00255185"/>
    <w:rsid w:val="00255610"/>
    <w:rsid w:val="002556C2"/>
    <w:rsid w:val="0025591D"/>
    <w:rsid w:val="00255E18"/>
    <w:rsid w:val="00255E63"/>
    <w:rsid w:val="002560E1"/>
    <w:rsid w:val="00256682"/>
    <w:rsid w:val="002568A4"/>
    <w:rsid w:val="0025799F"/>
    <w:rsid w:val="00260A16"/>
    <w:rsid w:val="00260A9E"/>
    <w:rsid w:val="00262029"/>
    <w:rsid w:val="002621E7"/>
    <w:rsid w:val="00262651"/>
    <w:rsid w:val="00262D88"/>
    <w:rsid w:val="00263FCF"/>
    <w:rsid w:val="0026439C"/>
    <w:rsid w:val="00264CBF"/>
    <w:rsid w:val="00264D43"/>
    <w:rsid w:val="00265CBA"/>
    <w:rsid w:val="00265F0E"/>
    <w:rsid w:val="0026605F"/>
    <w:rsid w:val="00266060"/>
    <w:rsid w:val="00266865"/>
    <w:rsid w:val="00266B45"/>
    <w:rsid w:val="00267D35"/>
    <w:rsid w:val="0027000D"/>
    <w:rsid w:val="002706EC"/>
    <w:rsid w:val="00271167"/>
    <w:rsid w:val="0027185A"/>
    <w:rsid w:val="00271F87"/>
    <w:rsid w:val="002722F2"/>
    <w:rsid w:val="0027262F"/>
    <w:rsid w:val="00272C64"/>
    <w:rsid w:val="002737FB"/>
    <w:rsid w:val="00273A82"/>
    <w:rsid w:val="0027420F"/>
    <w:rsid w:val="00274BBF"/>
    <w:rsid w:val="00274EAB"/>
    <w:rsid w:val="0027502C"/>
    <w:rsid w:val="0027674E"/>
    <w:rsid w:val="00276B2F"/>
    <w:rsid w:val="002772B0"/>
    <w:rsid w:val="002774D6"/>
    <w:rsid w:val="00277693"/>
    <w:rsid w:val="0027769F"/>
    <w:rsid w:val="002777AA"/>
    <w:rsid w:val="002779C0"/>
    <w:rsid w:val="00277ACF"/>
    <w:rsid w:val="002802C6"/>
    <w:rsid w:val="002806B2"/>
    <w:rsid w:val="00280971"/>
    <w:rsid w:val="002809F7"/>
    <w:rsid w:val="00280E51"/>
    <w:rsid w:val="002818CF"/>
    <w:rsid w:val="00282A90"/>
    <w:rsid w:val="002839AF"/>
    <w:rsid w:val="00283FE2"/>
    <w:rsid w:val="00284067"/>
    <w:rsid w:val="00284881"/>
    <w:rsid w:val="00284CAB"/>
    <w:rsid w:val="00284E7B"/>
    <w:rsid w:val="00285240"/>
    <w:rsid w:val="002854BA"/>
    <w:rsid w:val="002862D1"/>
    <w:rsid w:val="00287A57"/>
    <w:rsid w:val="00287DB1"/>
    <w:rsid w:val="00290347"/>
    <w:rsid w:val="002905C2"/>
    <w:rsid w:val="00290DA9"/>
    <w:rsid w:val="002911ED"/>
    <w:rsid w:val="00292EB2"/>
    <w:rsid w:val="002931F6"/>
    <w:rsid w:val="00293DAF"/>
    <w:rsid w:val="00293E3F"/>
    <w:rsid w:val="00294037"/>
    <w:rsid w:val="00294274"/>
    <w:rsid w:val="0029568F"/>
    <w:rsid w:val="00295942"/>
    <w:rsid w:val="00295961"/>
    <w:rsid w:val="00295981"/>
    <w:rsid w:val="00296E25"/>
    <w:rsid w:val="00296EB8"/>
    <w:rsid w:val="00297844"/>
    <w:rsid w:val="0029798B"/>
    <w:rsid w:val="00297CD1"/>
    <w:rsid w:val="00297F04"/>
    <w:rsid w:val="002A028E"/>
    <w:rsid w:val="002A0542"/>
    <w:rsid w:val="002A1D59"/>
    <w:rsid w:val="002A23CD"/>
    <w:rsid w:val="002A25AB"/>
    <w:rsid w:val="002A284B"/>
    <w:rsid w:val="002A33A7"/>
    <w:rsid w:val="002A34AE"/>
    <w:rsid w:val="002A3702"/>
    <w:rsid w:val="002A3CE3"/>
    <w:rsid w:val="002A3D08"/>
    <w:rsid w:val="002A3DD6"/>
    <w:rsid w:val="002A4236"/>
    <w:rsid w:val="002A43B2"/>
    <w:rsid w:val="002A43E1"/>
    <w:rsid w:val="002A47F2"/>
    <w:rsid w:val="002A5BF3"/>
    <w:rsid w:val="002A600F"/>
    <w:rsid w:val="002A64AC"/>
    <w:rsid w:val="002A6645"/>
    <w:rsid w:val="002A66DF"/>
    <w:rsid w:val="002A6EF3"/>
    <w:rsid w:val="002B0AEC"/>
    <w:rsid w:val="002B0C88"/>
    <w:rsid w:val="002B1130"/>
    <w:rsid w:val="002B1162"/>
    <w:rsid w:val="002B14D2"/>
    <w:rsid w:val="002B14F1"/>
    <w:rsid w:val="002B1643"/>
    <w:rsid w:val="002B243A"/>
    <w:rsid w:val="002B2829"/>
    <w:rsid w:val="002B2AEC"/>
    <w:rsid w:val="002B2BD3"/>
    <w:rsid w:val="002B3440"/>
    <w:rsid w:val="002B35FB"/>
    <w:rsid w:val="002B39DF"/>
    <w:rsid w:val="002B3D96"/>
    <w:rsid w:val="002B3FB2"/>
    <w:rsid w:val="002B408D"/>
    <w:rsid w:val="002B4E40"/>
    <w:rsid w:val="002B51E8"/>
    <w:rsid w:val="002B524D"/>
    <w:rsid w:val="002B5C05"/>
    <w:rsid w:val="002B669B"/>
    <w:rsid w:val="002B68E5"/>
    <w:rsid w:val="002B70ED"/>
    <w:rsid w:val="002B7203"/>
    <w:rsid w:val="002B7708"/>
    <w:rsid w:val="002B7749"/>
    <w:rsid w:val="002B7BF0"/>
    <w:rsid w:val="002C03F8"/>
    <w:rsid w:val="002C0412"/>
    <w:rsid w:val="002C0875"/>
    <w:rsid w:val="002C17E9"/>
    <w:rsid w:val="002C1F1F"/>
    <w:rsid w:val="002C25AC"/>
    <w:rsid w:val="002C26AE"/>
    <w:rsid w:val="002C2951"/>
    <w:rsid w:val="002C3A61"/>
    <w:rsid w:val="002C3A72"/>
    <w:rsid w:val="002C4252"/>
    <w:rsid w:val="002C42F8"/>
    <w:rsid w:val="002C4899"/>
    <w:rsid w:val="002C4B4D"/>
    <w:rsid w:val="002C4D15"/>
    <w:rsid w:val="002C53DE"/>
    <w:rsid w:val="002C571B"/>
    <w:rsid w:val="002C575A"/>
    <w:rsid w:val="002C5B12"/>
    <w:rsid w:val="002C5DE3"/>
    <w:rsid w:val="002C6F5F"/>
    <w:rsid w:val="002C7271"/>
    <w:rsid w:val="002C760E"/>
    <w:rsid w:val="002C76C0"/>
    <w:rsid w:val="002C795B"/>
    <w:rsid w:val="002C7F20"/>
    <w:rsid w:val="002D0A21"/>
    <w:rsid w:val="002D0F17"/>
    <w:rsid w:val="002D11E6"/>
    <w:rsid w:val="002D13ED"/>
    <w:rsid w:val="002D2741"/>
    <w:rsid w:val="002D2A5C"/>
    <w:rsid w:val="002D2B35"/>
    <w:rsid w:val="002D37AB"/>
    <w:rsid w:val="002D3974"/>
    <w:rsid w:val="002D52E9"/>
    <w:rsid w:val="002D5AAF"/>
    <w:rsid w:val="002D5AE7"/>
    <w:rsid w:val="002D6054"/>
    <w:rsid w:val="002D6175"/>
    <w:rsid w:val="002D620D"/>
    <w:rsid w:val="002D63BF"/>
    <w:rsid w:val="002D6C24"/>
    <w:rsid w:val="002D7625"/>
    <w:rsid w:val="002D789D"/>
    <w:rsid w:val="002D78E4"/>
    <w:rsid w:val="002D79A6"/>
    <w:rsid w:val="002D7C8E"/>
    <w:rsid w:val="002E00B4"/>
    <w:rsid w:val="002E0E12"/>
    <w:rsid w:val="002E1129"/>
    <w:rsid w:val="002E182B"/>
    <w:rsid w:val="002E1CFA"/>
    <w:rsid w:val="002E1DA2"/>
    <w:rsid w:val="002E2077"/>
    <w:rsid w:val="002E2102"/>
    <w:rsid w:val="002E23F6"/>
    <w:rsid w:val="002E2542"/>
    <w:rsid w:val="002E2E37"/>
    <w:rsid w:val="002E33F2"/>
    <w:rsid w:val="002E36B0"/>
    <w:rsid w:val="002E3FB7"/>
    <w:rsid w:val="002E456F"/>
    <w:rsid w:val="002E482B"/>
    <w:rsid w:val="002E4E48"/>
    <w:rsid w:val="002E4F7C"/>
    <w:rsid w:val="002E5330"/>
    <w:rsid w:val="002E5680"/>
    <w:rsid w:val="002E5AE8"/>
    <w:rsid w:val="002E6074"/>
    <w:rsid w:val="002E6104"/>
    <w:rsid w:val="002E683F"/>
    <w:rsid w:val="002E6C7D"/>
    <w:rsid w:val="002E7143"/>
    <w:rsid w:val="002E7A30"/>
    <w:rsid w:val="002E7D9D"/>
    <w:rsid w:val="002F0075"/>
    <w:rsid w:val="002F010A"/>
    <w:rsid w:val="002F16DC"/>
    <w:rsid w:val="002F18A0"/>
    <w:rsid w:val="002F1CE4"/>
    <w:rsid w:val="002F2802"/>
    <w:rsid w:val="002F2AA4"/>
    <w:rsid w:val="002F2EA3"/>
    <w:rsid w:val="002F33AB"/>
    <w:rsid w:val="002F392A"/>
    <w:rsid w:val="002F3BBB"/>
    <w:rsid w:val="002F3C41"/>
    <w:rsid w:val="002F41C7"/>
    <w:rsid w:val="002F4A80"/>
    <w:rsid w:val="002F4B76"/>
    <w:rsid w:val="002F4CCE"/>
    <w:rsid w:val="002F503D"/>
    <w:rsid w:val="002F537C"/>
    <w:rsid w:val="002F55ED"/>
    <w:rsid w:val="002F596E"/>
    <w:rsid w:val="002F5AFF"/>
    <w:rsid w:val="002F75EC"/>
    <w:rsid w:val="002F7808"/>
    <w:rsid w:val="00300656"/>
    <w:rsid w:val="0030077D"/>
    <w:rsid w:val="00300B71"/>
    <w:rsid w:val="0030116E"/>
    <w:rsid w:val="00301ED2"/>
    <w:rsid w:val="0030219C"/>
    <w:rsid w:val="003022EF"/>
    <w:rsid w:val="00302758"/>
    <w:rsid w:val="00302A88"/>
    <w:rsid w:val="003030CE"/>
    <w:rsid w:val="00303220"/>
    <w:rsid w:val="00303806"/>
    <w:rsid w:val="0030388B"/>
    <w:rsid w:val="00303B4D"/>
    <w:rsid w:val="00303B93"/>
    <w:rsid w:val="00303FDC"/>
    <w:rsid w:val="00304583"/>
    <w:rsid w:val="00304698"/>
    <w:rsid w:val="003046B8"/>
    <w:rsid w:val="00304718"/>
    <w:rsid w:val="00304A06"/>
    <w:rsid w:val="00306F67"/>
    <w:rsid w:val="003072AC"/>
    <w:rsid w:val="0030762E"/>
    <w:rsid w:val="00307935"/>
    <w:rsid w:val="0031012A"/>
    <w:rsid w:val="003107CA"/>
    <w:rsid w:val="00310E5E"/>
    <w:rsid w:val="00310FAC"/>
    <w:rsid w:val="0031235A"/>
    <w:rsid w:val="00312789"/>
    <w:rsid w:val="0031280E"/>
    <w:rsid w:val="003130CE"/>
    <w:rsid w:val="0031422E"/>
    <w:rsid w:val="003147F2"/>
    <w:rsid w:val="00315832"/>
    <w:rsid w:val="00315972"/>
    <w:rsid w:val="003168DC"/>
    <w:rsid w:val="00316B23"/>
    <w:rsid w:val="00316C33"/>
    <w:rsid w:val="00316FB9"/>
    <w:rsid w:val="00316FDB"/>
    <w:rsid w:val="00317317"/>
    <w:rsid w:val="00320266"/>
    <w:rsid w:val="0032161C"/>
    <w:rsid w:val="0032180B"/>
    <w:rsid w:val="0032283F"/>
    <w:rsid w:val="00322E27"/>
    <w:rsid w:val="003232AE"/>
    <w:rsid w:val="00323479"/>
    <w:rsid w:val="003238E3"/>
    <w:rsid w:val="00323D56"/>
    <w:rsid w:val="003246CF"/>
    <w:rsid w:val="00324C50"/>
    <w:rsid w:val="00324CC8"/>
    <w:rsid w:val="0032517D"/>
    <w:rsid w:val="0032535B"/>
    <w:rsid w:val="00325479"/>
    <w:rsid w:val="003261A2"/>
    <w:rsid w:val="00326720"/>
    <w:rsid w:val="0032678D"/>
    <w:rsid w:val="00326E9F"/>
    <w:rsid w:val="003272AD"/>
    <w:rsid w:val="0032793E"/>
    <w:rsid w:val="00327C64"/>
    <w:rsid w:val="00327D01"/>
    <w:rsid w:val="003305BD"/>
    <w:rsid w:val="003308C2"/>
    <w:rsid w:val="00330B1A"/>
    <w:rsid w:val="003311B0"/>
    <w:rsid w:val="003321D3"/>
    <w:rsid w:val="00332453"/>
    <w:rsid w:val="0033272E"/>
    <w:rsid w:val="003328DE"/>
    <w:rsid w:val="00332BD9"/>
    <w:rsid w:val="00332BE1"/>
    <w:rsid w:val="00333169"/>
    <w:rsid w:val="00333ACA"/>
    <w:rsid w:val="00334330"/>
    <w:rsid w:val="00334442"/>
    <w:rsid w:val="0033452A"/>
    <w:rsid w:val="00334ED3"/>
    <w:rsid w:val="00334F42"/>
    <w:rsid w:val="00335030"/>
    <w:rsid w:val="0033520A"/>
    <w:rsid w:val="00335458"/>
    <w:rsid w:val="0033574F"/>
    <w:rsid w:val="00335E62"/>
    <w:rsid w:val="003364EC"/>
    <w:rsid w:val="00336776"/>
    <w:rsid w:val="003368BF"/>
    <w:rsid w:val="003372EB"/>
    <w:rsid w:val="00337350"/>
    <w:rsid w:val="00337540"/>
    <w:rsid w:val="00337ADE"/>
    <w:rsid w:val="00337C83"/>
    <w:rsid w:val="00337FAE"/>
    <w:rsid w:val="003403F1"/>
    <w:rsid w:val="00340615"/>
    <w:rsid w:val="0034170A"/>
    <w:rsid w:val="00342427"/>
    <w:rsid w:val="00342D8A"/>
    <w:rsid w:val="00343B6E"/>
    <w:rsid w:val="0034418D"/>
    <w:rsid w:val="003446B8"/>
    <w:rsid w:val="00344928"/>
    <w:rsid w:val="0034554C"/>
    <w:rsid w:val="003458EA"/>
    <w:rsid w:val="003460CF"/>
    <w:rsid w:val="00347530"/>
    <w:rsid w:val="00347974"/>
    <w:rsid w:val="00347D00"/>
    <w:rsid w:val="003507CE"/>
    <w:rsid w:val="0035083C"/>
    <w:rsid w:val="003514ED"/>
    <w:rsid w:val="0035190C"/>
    <w:rsid w:val="00351AF5"/>
    <w:rsid w:val="0035205A"/>
    <w:rsid w:val="00352418"/>
    <w:rsid w:val="003528ED"/>
    <w:rsid w:val="00352944"/>
    <w:rsid w:val="003529BC"/>
    <w:rsid w:val="0035455B"/>
    <w:rsid w:val="00354CC5"/>
    <w:rsid w:val="00354DC5"/>
    <w:rsid w:val="00355410"/>
    <w:rsid w:val="003556B3"/>
    <w:rsid w:val="00356812"/>
    <w:rsid w:val="003572A8"/>
    <w:rsid w:val="00357519"/>
    <w:rsid w:val="00357702"/>
    <w:rsid w:val="003578BE"/>
    <w:rsid w:val="00357D58"/>
    <w:rsid w:val="00357DFA"/>
    <w:rsid w:val="00357EB5"/>
    <w:rsid w:val="003600E8"/>
    <w:rsid w:val="0036049B"/>
    <w:rsid w:val="00360A11"/>
    <w:rsid w:val="00360D4E"/>
    <w:rsid w:val="00360E6D"/>
    <w:rsid w:val="003611D7"/>
    <w:rsid w:val="003614D2"/>
    <w:rsid w:val="003615A5"/>
    <w:rsid w:val="0036171C"/>
    <w:rsid w:val="0036173D"/>
    <w:rsid w:val="0036241F"/>
    <w:rsid w:val="0036249B"/>
    <w:rsid w:val="00362B31"/>
    <w:rsid w:val="00362D35"/>
    <w:rsid w:val="0036304F"/>
    <w:rsid w:val="003632E1"/>
    <w:rsid w:val="003633EC"/>
    <w:rsid w:val="00363A9E"/>
    <w:rsid w:val="00363C81"/>
    <w:rsid w:val="00363FC6"/>
    <w:rsid w:val="003641EF"/>
    <w:rsid w:val="00365054"/>
    <w:rsid w:val="003651F6"/>
    <w:rsid w:val="003655A0"/>
    <w:rsid w:val="00365EFE"/>
    <w:rsid w:val="00365FDF"/>
    <w:rsid w:val="00366581"/>
    <w:rsid w:val="003666E6"/>
    <w:rsid w:val="00366793"/>
    <w:rsid w:val="0036689A"/>
    <w:rsid w:val="003673E7"/>
    <w:rsid w:val="0036762D"/>
    <w:rsid w:val="00367790"/>
    <w:rsid w:val="00367A45"/>
    <w:rsid w:val="003703E3"/>
    <w:rsid w:val="00370B6D"/>
    <w:rsid w:val="0037120B"/>
    <w:rsid w:val="00371279"/>
    <w:rsid w:val="00371511"/>
    <w:rsid w:val="003722D1"/>
    <w:rsid w:val="003728CE"/>
    <w:rsid w:val="00372900"/>
    <w:rsid w:val="00372FD9"/>
    <w:rsid w:val="003734E8"/>
    <w:rsid w:val="00373533"/>
    <w:rsid w:val="00374179"/>
    <w:rsid w:val="0037467D"/>
    <w:rsid w:val="00374A03"/>
    <w:rsid w:val="00375159"/>
    <w:rsid w:val="00375234"/>
    <w:rsid w:val="00375D90"/>
    <w:rsid w:val="00376392"/>
    <w:rsid w:val="0037646D"/>
    <w:rsid w:val="003764C5"/>
    <w:rsid w:val="003766DE"/>
    <w:rsid w:val="00376A20"/>
    <w:rsid w:val="003770C6"/>
    <w:rsid w:val="00377269"/>
    <w:rsid w:val="00377F78"/>
    <w:rsid w:val="00380307"/>
    <w:rsid w:val="00380A03"/>
    <w:rsid w:val="00381359"/>
    <w:rsid w:val="003814C8"/>
    <w:rsid w:val="00381911"/>
    <w:rsid w:val="00381935"/>
    <w:rsid w:val="00381EC8"/>
    <w:rsid w:val="003821B0"/>
    <w:rsid w:val="0038277D"/>
    <w:rsid w:val="00382C18"/>
    <w:rsid w:val="00384325"/>
    <w:rsid w:val="00384E2D"/>
    <w:rsid w:val="003852A9"/>
    <w:rsid w:val="0038594D"/>
    <w:rsid w:val="00385E3E"/>
    <w:rsid w:val="003867B8"/>
    <w:rsid w:val="00386E75"/>
    <w:rsid w:val="00386FE5"/>
    <w:rsid w:val="003873F5"/>
    <w:rsid w:val="00387418"/>
    <w:rsid w:val="00387EC2"/>
    <w:rsid w:val="00390250"/>
    <w:rsid w:val="003904BE"/>
    <w:rsid w:val="00390BA1"/>
    <w:rsid w:val="00390F9F"/>
    <w:rsid w:val="00391AF7"/>
    <w:rsid w:val="00392472"/>
    <w:rsid w:val="00392512"/>
    <w:rsid w:val="00393563"/>
    <w:rsid w:val="00393D63"/>
    <w:rsid w:val="00394749"/>
    <w:rsid w:val="00394E1A"/>
    <w:rsid w:val="00395ADE"/>
    <w:rsid w:val="00396ADA"/>
    <w:rsid w:val="00396EFC"/>
    <w:rsid w:val="00397289"/>
    <w:rsid w:val="003A0015"/>
    <w:rsid w:val="003A0177"/>
    <w:rsid w:val="003A08AD"/>
    <w:rsid w:val="003A0C1C"/>
    <w:rsid w:val="003A0F8F"/>
    <w:rsid w:val="003A16FA"/>
    <w:rsid w:val="003A17F8"/>
    <w:rsid w:val="003A1E0D"/>
    <w:rsid w:val="003A1E2D"/>
    <w:rsid w:val="003A27A2"/>
    <w:rsid w:val="003A3686"/>
    <w:rsid w:val="003A3A9D"/>
    <w:rsid w:val="003A4171"/>
    <w:rsid w:val="003A52E9"/>
    <w:rsid w:val="003A54DF"/>
    <w:rsid w:val="003A6630"/>
    <w:rsid w:val="003A6BAC"/>
    <w:rsid w:val="003A6C56"/>
    <w:rsid w:val="003A6CC7"/>
    <w:rsid w:val="003A6ECC"/>
    <w:rsid w:val="003A7054"/>
    <w:rsid w:val="003A705E"/>
    <w:rsid w:val="003A7C3E"/>
    <w:rsid w:val="003A7F60"/>
    <w:rsid w:val="003B02F5"/>
    <w:rsid w:val="003B0404"/>
    <w:rsid w:val="003B0576"/>
    <w:rsid w:val="003B08D4"/>
    <w:rsid w:val="003B16B2"/>
    <w:rsid w:val="003B2596"/>
    <w:rsid w:val="003B37AA"/>
    <w:rsid w:val="003B3D71"/>
    <w:rsid w:val="003B3E5C"/>
    <w:rsid w:val="003B4CA7"/>
    <w:rsid w:val="003B5CA1"/>
    <w:rsid w:val="003B5FCF"/>
    <w:rsid w:val="003B60FC"/>
    <w:rsid w:val="003B62A0"/>
    <w:rsid w:val="003B6CC6"/>
    <w:rsid w:val="003B70E7"/>
    <w:rsid w:val="003B78E4"/>
    <w:rsid w:val="003B7A73"/>
    <w:rsid w:val="003C16EA"/>
    <w:rsid w:val="003C1B00"/>
    <w:rsid w:val="003C2F7F"/>
    <w:rsid w:val="003C32C0"/>
    <w:rsid w:val="003C3313"/>
    <w:rsid w:val="003C3910"/>
    <w:rsid w:val="003C47EF"/>
    <w:rsid w:val="003C4CC0"/>
    <w:rsid w:val="003C57F1"/>
    <w:rsid w:val="003C589D"/>
    <w:rsid w:val="003C5C71"/>
    <w:rsid w:val="003C64E8"/>
    <w:rsid w:val="003C6833"/>
    <w:rsid w:val="003C71E1"/>
    <w:rsid w:val="003C74AE"/>
    <w:rsid w:val="003C79D1"/>
    <w:rsid w:val="003C7C19"/>
    <w:rsid w:val="003D0E5F"/>
    <w:rsid w:val="003D1728"/>
    <w:rsid w:val="003D2A71"/>
    <w:rsid w:val="003D3E16"/>
    <w:rsid w:val="003D3F6E"/>
    <w:rsid w:val="003D4772"/>
    <w:rsid w:val="003D4D37"/>
    <w:rsid w:val="003D4E80"/>
    <w:rsid w:val="003D4E83"/>
    <w:rsid w:val="003D5D53"/>
    <w:rsid w:val="003D5DDD"/>
    <w:rsid w:val="003D6031"/>
    <w:rsid w:val="003D6117"/>
    <w:rsid w:val="003D6178"/>
    <w:rsid w:val="003D6506"/>
    <w:rsid w:val="003D6D01"/>
    <w:rsid w:val="003D78A8"/>
    <w:rsid w:val="003E0615"/>
    <w:rsid w:val="003E1DBB"/>
    <w:rsid w:val="003E2164"/>
    <w:rsid w:val="003E25C4"/>
    <w:rsid w:val="003E2BDC"/>
    <w:rsid w:val="003E324C"/>
    <w:rsid w:val="003E32AA"/>
    <w:rsid w:val="003E35DA"/>
    <w:rsid w:val="003E3AD3"/>
    <w:rsid w:val="003E3C0B"/>
    <w:rsid w:val="003E401E"/>
    <w:rsid w:val="003E4134"/>
    <w:rsid w:val="003E4818"/>
    <w:rsid w:val="003E506D"/>
    <w:rsid w:val="003E51C9"/>
    <w:rsid w:val="003E535C"/>
    <w:rsid w:val="003E5B4A"/>
    <w:rsid w:val="003E7211"/>
    <w:rsid w:val="003F0317"/>
    <w:rsid w:val="003F0522"/>
    <w:rsid w:val="003F0ADC"/>
    <w:rsid w:val="003F15DB"/>
    <w:rsid w:val="003F1AEF"/>
    <w:rsid w:val="003F26EF"/>
    <w:rsid w:val="003F27FC"/>
    <w:rsid w:val="003F2C62"/>
    <w:rsid w:val="003F2CB2"/>
    <w:rsid w:val="003F35AB"/>
    <w:rsid w:val="003F45A2"/>
    <w:rsid w:val="003F4DAD"/>
    <w:rsid w:val="003F4DC2"/>
    <w:rsid w:val="003F50AD"/>
    <w:rsid w:val="003F52FA"/>
    <w:rsid w:val="003F57D5"/>
    <w:rsid w:val="003F5F27"/>
    <w:rsid w:val="003F6108"/>
    <w:rsid w:val="003F6151"/>
    <w:rsid w:val="003F6244"/>
    <w:rsid w:val="003F634B"/>
    <w:rsid w:val="003F64C7"/>
    <w:rsid w:val="003F67A0"/>
    <w:rsid w:val="003F6A3F"/>
    <w:rsid w:val="003F715C"/>
    <w:rsid w:val="003F7B56"/>
    <w:rsid w:val="003F7F62"/>
    <w:rsid w:val="00400228"/>
    <w:rsid w:val="0040031C"/>
    <w:rsid w:val="0040079A"/>
    <w:rsid w:val="00400BD0"/>
    <w:rsid w:val="00400EA3"/>
    <w:rsid w:val="00401444"/>
    <w:rsid w:val="004015F3"/>
    <w:rsid w:val="00402C72"/>
    <w:rsid w:val="0040302C"/>
    <w:rsid w:val="004030EF"/>
    <w:rsid w:val="0040332B"/>
    <w:rsid w:val="00403BFD"/>
    <w:rsid w:val="00403CC5"/>
    <w:rsid w:val="00403E2F"/>
    <w:rsid w:val="00403F0F"/>
    <w:rsid w:val="00404719"/>
    <w:rsid w:val="0040495F"/>
    <w:rsid w:val="00404B43"/>
    <w:rsid w:val="00404DB4"/>
    <w:rsid w:val="004059A3"/>
    <w:rsid w:val="0040618E"/>
    <w:rsid w:val="004067A5"/>
    <w:rsid w:val="00407C75"/>
    <w:rsid w:val="0041048B"/>
    <w:rsid w:val="00410C3F"/>
    <w:rsid w:val="00411BC3"/>
    <w:rsid w:val="00411BDA"/>
    <w:rsid w:val="00411CAD"/>
    <w:rsid w:val="0041201A"/>
    <w:rsid w:val="00412B96"/>
    <w:rsid w:val="00414BEE"/>
    <w:rsid w:val="00414C44"/>
    <w:rsid w:val="004150BE"/>
    <w:rsid w:val="00415345"/>
    <w:rsid w:val="004155AE"/>
    <w:rsid w:val="004157A0"/>
    <w:rsid w:val="00415A1E"/>
    <w:rsid w:val="0041617C"/>
    <w:rsid w:val="00416235"/>
    <w:rsid w:val="00416EA3"/>
    <w:rsid w:val="00416FE8"/>
    <w:rsid w:val="00417172"/>
    <w:rsid w:val="00417228"/>
    <w:rsid w:val="00417834"/>
    <w:rsid w:val="00417B7A"/>
    <w:rsid w:val="00417D28"/>
    <w:rsid w:val="00420555"/>
    <w:rsid w:val="004206B4"/>
    <w:rsid w:val="00420A30"/>
    <w:rsid w:val="00420B94"/>
    <w:rsid w:val="00421A4E"/>
    <w:rsid w:val="00421C3B"/>
    <w:rsid w:val="00421C5C"/>
    <w:rsid w:val="00421C8E"/>
    <w:rsid w:val="00422716"/>
    <w:rsid w:val="004228BD"/>
    <w:rsid w:val="00422C9E"/>
    <w:rsid w:val="00422EE1"/>
    <w:rsid w:val="00423154"/>
    <w:rsid w:val="004238B2"/>
    <w:rsid w:val="00423D92"/>
    <w:rsid w:val="00425033"/>
    <w:rsid w:val="00425160"/>
    <w:rsid w:val="004254D8"/>
    <w:rsid w:val="00425A0C"/>
    <w:rsid w:val="0042625C"/>
    <w:rsid w:val="00426738"/>
    <w:rsid w:val="00426FE0"/>
    <w:rsid w:val="004271EB"/>
    <w:rsid w:val="0042795D"/>
    <w:rsid w:val="00430565"/>
    <w:rsid w:val="00431CA5"/>
    <w:rsid w:val="00431E9D"/>
    <w:rsid w:val="004323AC"/>
    <w:rsid w:val="00432512"/>
    <w:rsid w:val="00432677"/>
    <w:rsid w:val="00432709"/>
    <w:rsid w:val="00432A36"/>
    <w:rsid w:val="00432DF1"/>
    <w:rsid w:val="00433373"/>
    <w:rsid w:val="004333C8"/>
    <w:rsid w:val="0043360A"/>
    <w:rsid w:val="00433BA4"/>
    <w:rsid w:val="00434E81"/>
    <w:rsid w:val="004351EA"/>
    <w:rsid w:val="00435453"/>
    <w:rsid w:val="004358AF"/>
    <w:rsid w:val="00435CDA"/>
    <w:rsid w:val="00436789"/>
    <w:rsid w:val="00436C51"/>
    <w:rsid w:val="004400F6"/>
    <w:rsid w:val="0044062B"/>
    <w:rsid w:val="0044102D"/>
    <w:rsid w:val="004417DD"/>
    <w:rsid w:val="00441904"/>
    <w:rsid w:val="00441D67"/>
    <w:rsid w:val="00441F72"/>
    <w:rsid w:val="00442313"/>
    <w:rsid w:val="00442B3C"/>
    <w:rsid w:val="00442EEC"/>
    <w:rsid w:val="00443DE6"/>
    <w:rsid w:val="00444042"/>
    <w:rsid w:val="00444D50"/>
    <w:rsid w:val="00444EDA"/>
    <w:rsid w:val="00445778"/>
    <w:rsid w:val="004457D0"/>
    <w:rsid w:val="00445944"/>
    <w:rsid w:val="004460A0"/>
    <w:rsid w:val="004462E8"/>
    <w:rsid w:val="00446385"/>
    <w:rsid w:val="004465D6"/>
    <w:rsid w:val="00446ABE"/>
    <w:rsid w:val="00447109"/>
    <w:rsid w:val="004471F6"/>
    <w:rsid w:val="004476E7"/>
    <w:rsid w:val="00447BDC"/>
    <w:rsid w:val="00451134"/>
    <w:rsid w:val="00451560"/>
    <w:rsid w:val="00452D5C"/>
    <w:rsid w:val="00452E77"/>
    <w:rsid w:val="004542BA"/>
    <w:rsid w:val="00454566"/>
    <w:rsid w:val="00454567"/>
    <w:rsid w:val="0045480B"/>
    <w:rsid w:val="00454C30"/>
    <w:rsid w:val="00454FA7"/>
    <w:rsid w:val="004551D2"/>
    <w:rsid w:val="004555BF"/>
    <w:rsid w:val="00455FD7"/>
    <w:rsid w:val="0045607A"/>
    <w:rsid w:val="004562F0"/>
    <w:rsid w:val="004565B7"/>
    <w:rsid w:val="00456CDC"/>
    <w:rsid w:val="00456FBC"/>
    <w:rsid w:val="0045724B"/>
    <w:rsid w:val="00457788"/>
    <w:rsid w:val="00460D60"/>
    <w:rsid w:val="00460E94"/>
    <w:rsid w:val="00460EFC"/>
    <w:rsid w:val="00461770"/>
    <w:rsid w:val="004617D2"/>
    <w:rsid w:val="00461B9E"/>
    <w:rsid w:val="00461CC4"/>
    <w:rsid w:val="00461E2B"/>
    <w:rsid w:val="00461F7E"/>
    <w:rsid w:val="004622DF"/>
    <w:rsid w:val="00462A8B"/>
    <w:rsid w:val="00462D2B"/>
    <w:rsid w:val="00463773"/>
    <w:rsid w:val="00463E81"/>
    <w:rsid w:val="004643AA"/>
    <w:rsid w:val="004644E9"/>
    <w:rsid w:val="00464554"/>
    <w:rsid w:val="00464789"/>
    <w:rsid w:val="00464AEB"/>
    <w:rsid w:val="0046575B"/>
    <w:rsid w:val="00465864"/>
    <w:rsid w:val="00465C7E"/>
    <w:rsid w:val="00466D9F"/>
    <w:rsid w:val="0047058B"/>
    <w:rsid w:val="00470652"/>
    <w:rsid w:val="00470875"/>
    <w:rsid w:val="00470917"/>
    <w:rsid w:val="0047100B"/>
    <w:rsid w:val="00471A38"/>
    <w:rsid w:val="00472D83"/>
    <w:rsid w:val="00473146"/>
    <w:rsid w:val="00473518"/>
    <w:rsid w:val="00473790"/>
    <w:rsid w:val="0047396B"/>
    <w:rsid w:val="00473C17"/>
    <w:rsid w:val="00474430"/>
    <w:rsid w:val="00474658"/>
    <w:rsid w:val="00474816"/>
    <w:rsid w:val="0047538B"/>
    <w:rsid w:val="00475EFE"/>
    <w:rsid w:val="004763DA"/>
    <w:rsid w:val="00476EE3"/>
    <w:rsid w:val="00477FF8"/>
    <w:rsid w:val="00480532"/>
    <w:rsid w:val="00481044"/>
    <w:rsid w:val="00481071"/>
    <w:rsid w:val="0048225C"/>
    <w:rsid w:val="00482406"/>
    <w:rsid w:val="00482810"/>
    <w:rsid w:val="00482BBF"/>
    <w:rsid w:val="004835C0"/>
    <w:rsid w:val="004839C6"/>
    <w:rsid w:val="004845BD"/>
    <w:rsid w:val="00484AF8"/>
    <w:rsid w:val="00484DA7"/>
    <w:rsid w:val="00484E2F"/>
    <w:rsid w:val="00484ED6"/>
    <w:rsid w:val="00485277"/>
    <w:rsid w:val="0048572F"/>
    <w:rsid w:val="00485ACD"/>
    <w:rsid w:val="00485F66"/>
    <w:rsid w:val="00486D87"/>
    <w:rsid w:val="00486E69"/>
    <w:rsid w:val="004877DB"/>
    <w:rsid w:val="0048783E"/>
    <w:rsid w:val="00487844"/>
    <w:rsid w:val="00487B43"/>
    <w:rsid w:val="00487E27"/>
    <w:rsid w:val="004901E6"/>
    <w:rsid w:val="00490DCC"/>
    <w:rsid w:val="00491576"/>
    <w:rsid w:val="00491890"/>
    <w:rsid w:val="004918E4"/>
    <w:rsid w:val="00491D53"/>
    <w:rsid w:val="00492057"/>
    <w:rsid w:val="00492391"/>
    <w:rsid w:val="0049254C"/>
    <w:rsid w:val="004926E3"/>
    <w:rsid w:val="00492A38"/>
    <w:rsid w:val="00492A51"/>
    <w:rsid w:val="00492E93"/>
    <w:rsid w:val="00493ED8"/>
    <w:rsid w:val="00494496"/>
    <w:rsid w:val="0049498A"/>
    <w:rsid w:val="00494AE4"/>
    <w:rsid w:val="00495064"/>
    <w:rsid w:val="00495160"/>
    <w:rsid w:val="004961D0"/>
    <w:rsid w:val="0049649B"/>
    <w:rsid w:val="004971DF"/>
    <w:rsid w:val="004A00F6"/>
    <w:rsid w:val="004A0669"/>
    <w:rsid w:val="004A08FA"/>
    <w:rsid w:val="004A0A1E"/>
    <w:rsid w:val="004A0DE3"/>
    <w:rsid w:val="004A1005"/>
    <w:rsid w:val="004A1B0A"/>
    <w:rsid w:val="004A1E49"/>
    <w:rsid w:val="004A1F42"/>
    <w:rsid w:val="004A2894"/>
    <w:rsid w:val="004A29DF"/>
    <w:rsid w:val="004A2AC1"/>
    <w:rsid w:val="004A2B80"/>
    <w:rsid w:val="004A3CFC"/>
    <w:rsid w:val="004A4640"/>
    <w:rsid w:val="004A4725"/>
    <w:rsid w:val="004A4D15"/>
    <w:rsid w:val="004A4E7F"/>
    <w:rsid w:val="004A55B9"/>
    <w:rsid w:val="004A5686"/>
    <w:rsid w:val="004A613F"/>
    <w:rsid w:val="004A62EF"/>
    <w:rsid w:val="004A6427"/>
    <w:rsid w:val="004A679D"/>
    <w:rsid w:val="004A6DEF"/>
    <w:rsid w:val="004A7361"/>
    <w:rsid w:val="004A7552"/>
    <w:rsid w:val="004A766D"/>
    <w:rsid w:val="004B12B2"/>
    <w:rsid w:val="004B1A0C"/>
    <w:rsid w:val="004B1ADF"/>
    <w:rsid w:val="004B2965"/>
    <w:rsid w:val="004B31B1"/>
    <w:rsid w:val="004B38FB"/>
    <w:rsid w:val="004B3909"/>
    <w:rsid w:val="004B39B0"/>
    <w:rsid w:val="004B3F50"/>
    <w:rsid w:val="004B40B8"/>
    <w:rsid w:val="004B46C7"/>
    <w:rsid w:val="004B61BB"/>
    <w:rsid w:val="004B61CF"/>
    <w:rsid w:val="004B6203"/>
    <w:rsid w:val="004B68AC"/>
    <w:rsid w:val="004B72B3"/>
    <w:rsid w:val="004B79E4"/>
    <w:rsid w:val="004B7CAB"/>
    <w:rsid w:val="004B7CAF"/>
    <w:rsid w:val="004B7EC5"/>
    <w:rsid w:val="004C08BF"/>
    <w:rsid w:val="004C0C38"/>
    <w:rsid w:val="004C0C88"/>
    <w:rsid w:val="004C0E8D"/>
    <w:rsid w:val="004C1352"/>
    <w:rsid w:val="004C1992"/>
    <w:rsid w:val="004C2048"/>
    <w:rsid w:val="004C2D52"/>
    <w:rsid w:val="004C3224"/>
    <w:rsid w:val="004C3D9F"/>
    <w:rsid w:val="004C4096"/>
    <w:rsid w:val="004C46F6"/>
    <w:rsid w:val="004C50D8"/>
    <w:rsid w:val="004C5866"/>
    <w:rsid w:val="004C60EB"/>
    <w:rsid w:val="004C62A1"/>
    <w:rsid w:val="004C7ED5"/>
    <w:rsid w:val="004C7ED7"/>
    <w:rsid w:val="004D09FA"/>
    <w:rsid w:val="004D11EA"/>
    <w:rsid w:val="004D20C6"/>
    <w:rsid w:val="004D3113"/>
    <w:rsid w:val="004D3B3B"/>
    <w:rsid w:val="004D4016"/>
    <w:rsid w:val="004D435E"/>
    <w:rsid w:val="004D61C2"/>
    <w:rsid w:val="004D7131"/>
    <w:rsid w:val="004D7192"/>
    <w:rsid w:val="004D736C"/>
    <w:rsid w:val="004D7420"/>
    <w:rsid w:val="004D742B"/>
    <w:rsid w:val="004D74BE"/>
    <w:rsid w:val="004E05D5"/>
    <w:rsid w:val="004E08AA"/>
    <w:rsid w:val="004E0D91"/>
    <w:rsid w:val="004E1AB3"/>
    <w:rsid w:val="004E1F2C"/>
    <w:rsid w:val="004E1F9E"/>
    <w:rsid w:val="004E22C2"/>
    <w:rsid w:val="004E2615"/>
    <w:rsid w:val="004E2632"/>
    <w:rsid w:val="004E286E"/>
    <w:rsid w:val="004E2CA3"/>
    <w:rsid w:val="004E2F36"/>
    <w:rsid w:val="004E3853"/>
    <w:rsid w:val="004E4441"/>
    <w:rsid w:val="004E49FD"/>
    <w:rsid w:val="004E5198"/>
    <w:rsid w:val="004E51FA"/>
    <w:rsid w:val="004E532A"/>
    <w:rsid w:val="004E564B"/>
    <w:rsid w:val="004E5F91"/>
    <w:rsid w:val="004E61CA"/>
    <w:rsid w:val="004E79E3"/>
    <w:rsid w:val="004E7C1B"/>
    <w:rsid w:val="004E7FB0"/>
    <w:rsid w:val="004F08D7"/>
    <w:rsid w:val="004F0BD5"/>
    <w:rsid w:val="004F123E"/>
    <w:rsid w:val="004F1659"/>
    <w:rsid w:val="004F1848"/>
    <w:rsid w:val="004F1DA1"/>
    <w:rsid w:val="004F210C"/>
    <w:rsid w:val="004F2287"/>
    <w:rsid w:val="004F34A9"/>
    <w:rsid w:val="004F3F17"/>
    <w:rsid w:val="004F4310"/>
    <w:rsid w:val="004F4458"/>
    <w:rsid w:val="004F4482"/>
    <w:rsid w:val="004F45A3"/>
    <w:rsid w:val="004F4B69"/>
    <w:rsid w:val="004F4C3B"/>
    <w:rsid w:val="004F5EBD"/>
    <w:rsid w:val="004F61F5"/>
    <w:rsid w:val="004F6A16"/>
    <w:rsid w:val="004F786F"/>
    <w:rsid w:val="00500356"/>
    <w:rsid w:val="00500F05"/>
    <w:rsid w:val="00501434"/>
    <w:rsid w:val="00501CF8"/>
    <w:rsid w:val="00502C6C"/>
    <w:rsid w:val="00503012"/>
    <w:rsid w:val="005031A4"/>
    <w:rsid w:val="005034CD"/>
    <w:rsid w:val="00503B78"/>
    <w:rsid w:val="00504400"/>
    <w:rsid w:val="00505732"/>
    <w:rsid w:val="00505CDC"/>
    <w:rsid w:val="00506728"/>
    <w:rsid w:val="00506AAF"/>
    <w:rsid w:val="00506FD9"/>
    <w:rsid w:val="0050763B"/>
    <w:rsid w:val="005105E3"/>
    <w:rsid w:val="0051208E"/>
    <w:rsid w:val="00513053"/>
    <w:rsid w:val="005130D8"/>
    <w:rsid w:val="00513295"/>
    <w:rsid w:val="005132E0"/>
    <w:rsid w:val="00513581"/>
    <w:rsid w:val="005135A3"/>
    <w:rsid w:val="0051378E"/>
    <w:rsid w:val="00513FFE"/>
    <w:rsid w:val="005145C0"/>
    <w:rsid w:val="00514EFE"/>
    <w:rsid w:val="00514F83"/>
    <w:rsid w:val="005153BA"/>
    <w:rsid w:val="00515B90"/>
    <w:rsid w:val="00515E2E"/>
    <w:rsid w:val="00516293"/>
    <w:rsid w:val="0051651A"/>
    <w:rsid w:val="00517DF5"/>
    <w:rsid w:val="00520850"/>
    <w:rsid w:val="0052125A"/>
    <w:rsid w:val="005226B7"/>
    <w:rsid w:val="005237F5"/>
    <w:rsid w:val="00523D1E"/>
    <w:rsid w:val="00524DC2"/>
    <w:rsid w:val="005255CF"/>
    <w:rsid w:val="0052574D"/>
    <w:rsid w:val="00525A63"/>
    <w:rsid w:val="00525DB5"/>
    <w:rsid w:val="00525E06"/>
    <w:rsid w:val="005267B3"/>
    <w:rsid w:val="005268FC"/>
    <w:rsid w:val="005269A7"/>
    <w:rsid w:val="00527C6C"/>
    <w:rsid w:val="00527D1A"/>
    <w:rsid w:val="00527F25"/>
    <w:rsid w:val="0053005C"/>
    <w:rsid w:val="005310EF"/>
    <w:rsid w:val="00531306"/>
    <w:rsid w:val="00531B9B"/>
    <w:rsid w:val="00531CA1"/>
    <w:rsid w:val="00532576"/>
    <w:rsid w:val="00532CBD"/>
    <w:rsid w:val="00532DD8"/>
    <w:rsid w:val="00533C72"/>
    <w:rsid w:val="00533FC0"/>
    <w:rsid w:val="00534078"/>
    <w:rsid w:val="005342B2"/>
    <w:rsid w:val="005342ED"/>
    <w:rsid w:val="00534B7F"/>
    <w:rsid w:val="00535E1E"/>
    <w:rsid w:val="00536379"/>
    <w:rsid w:val="00536D37"/>
    <w:rsid w:val="00536F00"/>
    <w:rsid w:val="0053715A"/>
    <w:rsid w:val="0053751F"/>
    <w:rsid w:val="00537B3E"/>
    <w:rsid w:val="00537D48"/>
    <w:rsid w:val="005402BA"/>
    <w:rsid w:val="005407B5"/>
    <w:rsid w:val="005409A3"/>
    <w:rsid w:val="00540C58"/>
    <w:rsid w:val="00541006"/>
    <w:rsid w:val="00541EDF"/>
    <w:rsid w:val="0054259A"/>
    <w:rsid w:val="00543FC8"/>
    <w:rsid w:val="00545B06"/>
    <w:rsid w:val="00546436"/>
    <w:rsid w:val="005467D2"/>
    <w:rsid w:val="00546858"/>
    <w:rsid w:val="00546C0A"/>
    <w:rsid w:val="005470B6"/>
    <w:rsid w:val="00547A24"/>
    <w:rsid w:val="00547D8C"/>
    <w:rsid w:val="00547EE5"/>
    <w:rsid w:val="005502FF"/>
    <w:rsid w:val="005511BA"/>
    <w:rsid w:val="005517EF"/>
    <w:rsid w:val="00551EBC"/>
    <w:rsid w:val="00552667"/>
    <w:rsid w:val="0055299B"/>
    <w:rsid w:val="00552DE5"/>
    <w:rsid w:val="00552F47"/>
    <w:rsid w:val="00553072"/>
    <w:rsid w:val="0055366D"/>
    <w:rsid w:val="00553CB7"/>
    <w:rsid w:val="00554117"/>
    <w:rsid w:val="0055433C"/>
    <w:rsid w:val="00554749"/>
    <w:rsid w:val="005549EE"/>
    <w:rsid w:val="00554D24"/>
    <w:rsid w:val="00555794"/>
    <w:rsid w:val="005557EF"/>
    <w:rsid w:val="005567DC"/>
    <w:rsid w:val="00557093"/>
    <w:rsid w:val="005571B3"/>
    <w:rsid w:val="00557349"/>
    <w:rsid w:val="00557669"/>
    <w:rsid w:val="00557702"/>
    <w:rsid w:val="00557D2F"/>
    <w:rsid w:val="00560045"/>
    <w:rsid w:val="005622BB"/>
    <w:rsid w:val="00563C7F"/>
    <w:rsid w:val="00563E24"/>
    <w:rsid w:val="00564159"/>
    <w:rsid w:val="0056416F"/>
    <w:rsid w:val="005641E7"/>
    <w:rsid w:val="0056497F"/>
    <w:rsid w:val="00564B0B"/>
    <w:rsid w:val="00564CF6"/>
    <w:rsid w:val="005652E0"/>
    <w:rsid w:val="005653E7"/>
    <w:rsid w:val="00565C5E"/>
    <w:rsid w:val="00566080"/>
    <w:rsid w:val="00566CFA"/>
    <w:rsid w:val="00566D97"/>
    <w:rsid w:val="005676A1"/>
    <w:rsid w:val="00567A84"/>
    <w:rsid w:val="00570103"/>
    <w:rsid w:val="005711DE"/>
    <w:rsid w:val="005713EE"/>
    <w:rsid w:val="00571905"/>
    <w:rsid w:val="00571B21"/>
    <w:rsid w:val="00571FC7"/>
    <w:rsid w:val="0057217A"/>
    <w:rsid w:val="00572756"/>
    <w:rsid w:val="00572BF2"/>
    <w:rsid w:val="00572ED8"/>
    <w:rsid w:val="00572F38"/>
    <w:rsid w:val="0057306C"/>
    <w:rsid w:val="005731BA"/>
    <w:rsid w:val="0057358D"/>
    <w:rsid w:val="005737FC"/>
    <w:rsid w:val="00573AB7"/>
    <w:rsid w:val="0057410C"/>
    <w:rsid w:val="00574382"/>
    <w:rsid w:val="00574616"/>
    <w:rsid w:val="00574BDA"/>
    <w:rsid w:val="00575C2B"/>
    <w:rsid w:val="00575EE6"/>
    <w:rsid w:val="00575F11"/>
    <w:rsid w:val="005761D0"/>
    <w:rsid w:val="0057684C"/>
    <w:rsid w:val="00576C01"/>
    <w:rsid w:val="005778AF"/>
    <w:rsid w:val="005778C0"/>
    <w:rsid w:val="00577C0C"/>
    <w:rsid w:val="005808AF"/>
    <w:rsid w:val="00580E98"/>
    <w:rsid w:val="00580F6C"/>
    <w:rsid w:val="0058132C"/>
    <w:rsid w:val="00581801"/>
    <w:rsid w:val="00581EA8"/>
    <w:rsid w:val="00582451"/>
    <w:rsid w:val="00582643"/>
    <w:rsid w:val="0058321D"/>
    <w:rsid w:val="00583263"/>
    <w:rsid w:val="00583CF4"/>
    <w:rsid w:val="00584190"/>
    <w:rsid w:val="00584206"/>
    <w:rsid w:val="00584326"/>
    <w:rsid w:val="00584605"/>
    <w:rsid w:val="005847AC"/>
    <w:rsid w:val="005859A5"/>
    <w:rsid w:val="00585A98"/>
    <w:rsid w:val="00585FCB"/>
    <w:rsid w:val="00586285"/>
    <w:rsid w:val="0058647C"/>
    <w:rsid w:val="0058668A"/>
    <w:rsid w:val="00586913"/>
    <w:rsid w:val="005870C6"/>
    <w:rsid w:val="00587746"/>
    <w:rsid w:val="005878DF"/>
    <w:rsid w:val="0058798B"/>
    <w:rsid w:val="00587F5A"/>
    <w:rsid w:val="00590726"/>
    <w:rsid w:val="005916E4"/>
    <w:rsid w:val="00591E29"/>
    <w:rsid w:val="00591E93"/>
    <w:rsid w:val="00592F5F"/>
    <w:rsid w:val="00593260"/>
    <w:rsid w:val="005934AB"/>
    <w:rsid w:val="0059378D"/>
    <w:rsid w:val="005937B6"/>
    <w:rsid w:val="005937B9"/>
    <w:rsid w:val="00593F67"/>
    <w:rsid w:val="00593FA8"/>
    <w:rsid w:val="005940B3"/>
    <w:rsid w:val="0059429C"/>
    <w:rsid w:val="00594913"/>
    <w:rsid w:val="00594EC4"/>
    <w:rsid w:val="00595BFA"/>
    <w:rsid w:val="0059631D"/>
    <w:rsid w:val="00596A84"/>
    <w:rsid w:val="00597CC7"/>
    <w:rsid w:val="00597D8A"/>
    <w:rsid w:val="005A010F"/>
    <w:rsid w:val="005A1BCE"/>
    <w:rsid w:val="005A1F17"/>
    <w:rsid w:val="005A27D9"/>
    <w:rsid w:val="005A3B04"/>
    <w:rsid w:val="005A402B"/>
    <w:rsid w:val="005A407E"/>
    <w:rsid w:val="005A554A"/>
    <w:rsid w:val="005A5B2D"/>
    <w:rsid w:val="005A60EC"/>
    <w:rsid w:val="005A6111"/>
    <w:rsid w:val="005A6CF8"/>
    <w:rsid w:val="005A7002"/>
    <w:rsid w:val="005A7015"/>
    <w:rsid w:val="005A709B"/>
    <w:rsid w:val="005A73A5"/>
    <w:rsid w:val="005A73F6"/>
    <w:rsid w:val="005A775D"/>
    <w:rsid w:val="005A783B"/>
    <w:rsid w:val="005A7DBF"/>
    <w:rsid w:val="005B000F"/>
    <w:rsid w:val="005B0269"/>
    <w:rsid w:val="005B0382"/>
    <w:rsid w:val="005B0CF4"/>
    <w:rsid w:val="005B0EEB"/>
    <w:rsid w:val="005B0F44"/>
    <w:rsid w:val="005B16FB"/>
    <w:rsid w:val="005B1D5B"/>
    <w:rsid w:val="005B1D7A"/>
    <w:rsid w:val="005B2168"/>
    <w:rsid w:val="005B2425"/>
    <w:rsid w:val="005B259A"/>
    <w:rsid w:val="005B25A9"/>
    <w:rsid w:val="005B2786"/>
    <w:rsid w:val="005B29AE"/>
    <w:rsid w:val="005B2BBF"/>
    <w:rsid w:val="005B2D17"/>
    <w:rsid w:val="005B339E"/>
    <w:rsid w:val="005B3774"/>
    <w:rsid w:val="005B3993"/>
    <w:rsid w:val="005B3DCF"/>
    <w:rsid w:val="005B3FFB"/>
    <w:rsid w:val="005B4B5E"/>
    <w:rsid w:val="005B4C49"/>
    <w:rsid w:val="005B4ECF"/>
    <w:rsid w:val="005B54BA"/>
    <w:rsid w:val="005B5B94"/>
    <w:rsid w:val="005B6470"/>
    <w:rsid w:val="005B6A2D"/>
    <w:rsid w:val="005B6B23"/>
    <w:rsid w:val="005B6D18"/>
    <w:rsid w:val="005B6FB2"/>
    <w:rsid w:val="005B7781"/>
    <w:rsid w:val="005B78EE"/>
    <w:rsid w:val="005C0189"/>
    <w:rsid w:val="005C02B4"/>
    <w:rsid w:val="005C0715"/>
    <w:rsid w:val="005C0894"/>
    <w:rsid w:val="005C0FB4"/>
    <w:rsid w:val="005C102A"/>
    <w:rsid w:val="005C1807"/>
    <w:rsid w:val="005C1935"/>
    <w:rsid w:val="005C1951"/>
    <w:rsid w:val="005C1F72"/>
    <w:rsid w:val="005C25F3"/>
    <w:rsid w:val="005C2929"/>
    <w:rsid w:val="005C29BC"/>
    <w:rsid w:val="005C33B0"/>
    <w:rsid w:val="005C341C"/>
    <w:rsid w:val="005C416D"/>
    <w:rsid w:val="005C41A1"/>
    <w:rsid w:val="005C49EF"/>
    <w:rsid w:val="005C4D42"/>
    <w:rsid w:val="005C539C"/>
    <w:rsid w:val="005C55D9"/>
    <w:rsid w:val="005C5943"/>
    <w:rsid w:val="005C5C49"/>
    <w:rsid w:val="005C5D6B"/>
    <w:rsid w:val="005C6E9A"/>
    <w:rsid w:val="005C709F"/>
    <w:rsid w:val="005C7E6E"/>
    <w:rsid w:val="005D0807"/>
    <w:rsid w:val="005D0DC4"/>
    <w:rsid w:val="005D1844"/>
    <w:rsid w:val="005D1D12"/>
    <w:rsid w:val="005D20DF"/>
    <w:rsid w:val="005D24A0"/>
    <w:rsid w:val="005D24C6"/>
    <w:rsid w:val="005D2772"/>
    <w:rsid w:val="005D299A"/>
    <w:rsid w:val="005D2C78"/>
    <w:rsid w:val="005D2E9B"/>
    <w:rsid w:val="005D3418"/>
    <w:rsid w:val="005D3E0A"/>
    <w:rsid w:val="005D41C1"/>
    <w:rsid w:val="005D598A"/>
    <w:rsid w:val="005D6177"/>
    <w:rsid w:val="005D632B"/>
    <w:rsid w:val="005D63EA"/>
    <w:rsid w:val="005D6A41"/>
    <w:rsid w:val="005D6F4A"/>
    <w:rsid w:val="005D7E10"/>
    <w:rsid w:val="005E0783"/>
    <w:rsid w:val="005E0934"/>
    <w:rsid w:val="005E0ABE"/>
    <w:rsid w:val="005E16E4"/>
    <w:rsid w:val="005E20EE"/>
    <w:rsid w:val="005E2A8D"/>
    <w:rsid w:val="005E2C9E"/>
    <w:rsid w:val="005E2F8B"/>
    <w:rsid w:val="005E3553"/>
    <w:rsid w:val="005E3596"/>
    <w:rsid w:val="005E3F43"/>
    <w:rsid w:val="005E409D"/>
    <w:rsid w:val="005E439F"/>
    <w:rsid w:val="005E52DB"/>
    <w:rsid w:val="005E5900"/>
    <w:rsid w:val="005E5D2C"/>
    <w:rsid w:val="005E6299"/>
    <w:rsid w:val="005E678C"/>
    <w:rsid w:val="005E6A61"/>
    <w:rsid w:val="005E7510"/>
    <w:rsid w:val="005F016B"/>
    <w:rsid w:val="005F0667"/>
    <w:rsid w:val="005F14AF"/>
    <w:rsid w:val="005F156B"/>
    <w:rsid w:val="005F1EBA"/>
    <w:rsid w:val="005F23B1"/>
    <w:rsid w:val="005F23DA"/>
    <w:rsid w:val="005F2645"/>
    <w:rsid w:val="005F26A7"/>
    <w:rsid w:val="005F30BC"/>
    <w:rsid w:val="005F3117"/>
    <w:rsid w:val="005F3190"/>
    <w:rsid w:val="005F3B34"/>
    <w:rsid w:val="005F4721"/>
    <w:rsid w:val="005F47C8"/>
    <w:rsid w:val="005F4C88"/>
    <w:rsid w:val="005F5333"/>
    <w:rsid w:val="005F538F"/>
    <w:rsid w:val="005F5B8E"/>
    <w:rsid w:val="005F5DF9"/>
    <w:rsid w:val="005F6C52"/>
    <w:rsid w:val="005F6DCE"/>
    <w:rsid w:val="006002C5"/>
    <w:rsid w:val="006004DD"/>
    <w:rsid w:val="00600E5B"/>
    <w:rsid w:val="006011B6"/>
    <w:rsid w:val="0060126C"/>
    <w:rsid w:val="00601729"/>
    <w:rsid w:val="00601DF3"/>
    <w:rsid w:val="00601FC4"/>
    <w:rsid w:val="00602249"/>
    <w:rsid w:val="006028C3"/>
    <w:rsid w:val="00603432"/>
    <w:rsid w:val="0060369D"/>
    <w:rsid w:val="00603834"/>
    <w:rsid w:val="00604134"/>
    <w:rsid w:val="00604317"/>
    <w:rsid w:val="00604E4D"/>
    <w:rsid w:val="00605230"/>
    <w:rsid w:val="006059F8"/>
    <w:rsid w:val="00605EBF"/>
    <w:rsid w:val="006061E9"/>
    <w:rsid w:val="0060690E"/>
    <w:rsid w:val="00606C89"/>
    <w:rsid w:val="0060703B"/>
    <w:rsid w:val="00607B8E"/>
    <w:rsid w:val="00611218"/>
    <w:rsid w:val="006113DF"/>
    <w:rsid w:val="00611515"/>
    <w:rsid w:val="006120D1"/>
    <w:rsid w:val="006126BD"/>
    <w:rsid w:val="00612A3E"/>
    <w:rsid w:val="00613868"/>
    <w:rsid w:val="00614730"/>
    <w:rsid w:val="006147B8"/>
    <w:rsid w:val="006150AA"/>
    <w:rsid w:val="006152FB"/>
    <w:rsid w:val="006154F5"/>
    <w:rsid w:val="00615B50"/>
    <w:rsid w:val="00616417"/>
    <w:rsid w:val="00616F4E"/>
    <w:rsid w:val="0061726F"/>
    <w:rsid w:val="00617658"/>
    <w:rsid w:val="006177CE"/>
    <w:rsid w:val="0062040A"/>
    <w:rsid w:val="0062071C"/>
    <w:rsid w:val="00620804"/>
    <w:rsid w:val="006213DE"/>
    <w:rsid w:val="00621A9C"/>
    <w:rsid w:val="00621C39"/>
    <w:rsid w:val="0062219F"/>
    <w:rsid w:val="006230D8"/>
    <w:rsid w:val="006231C4"/>
    <w:rsid w:val="006234AA"/>
    <w:rsid w:val="006234CD"/>
    <w:rsid w:val="00623583"/>
    <w:rsid w:val="006243AC"/>
    <w:rsid w:val="0062484B"/>
    <w:rsid w:val="00625254"/>
    <w:rsid w:val="0062530E"/>
    <w:rsid w:val="00625A6D"/>
    <w:rsid w:val="00625BBF"/>
    <w:rsid w:val="00626335"/>
    <w:rsid w:val="00627007"/>
    <w:rsid w:val="00627142"/>
    <w:rsid w:val="00627A37"/>
    <w:rsid w:val="0063176B"/>
    <w:rsid w:val="00631887"/>
    <w:rsid w:val="00631E82"/>
    <w:rsid w:val="006322A1"/>
    <w:rsid w:val="006325A8"/>
    <w:rsid w:val="006329D0"/>
    <w:rsid w:val="00632D97"/>
    <w:rsid w:val="00633F49"/>
    <w:rsid w:val="00634CC6"/>
    <w:rsid w:val="00635EA3"/>
    <w:rsid w:val="00635FB7"/>
    <w:rsid w:val="0063636B"/>
    <w:rsid w:val="00636697"/>
    <w:rsid w:val="00636776"/>
    <w:rsid w:val="00636923"/>
    <w:rsid w:val="00636D98"/>
    <w:rsid w:val="00636EC5"/>
    <w:rsid w:val="00637546"/>
    <w:rsid w:val="0063790C"/>
    <w:rsid w:val="006407DF"/>
    <w:rsid w:val="00640E3B"/>
    <w:rsid w:val="0064117C"/>
    <w:rsid w:val="00641CF2"/>
    <w:rsid w:val="00642BD0"/>
    <w:rsid w:val="006432C8"/>
    <w:rsid w:val="006434B5"/>
    <w:rsid w:val="006445F2"/>
    <w:rsid w:val="0064471E"/>
    <w:rsid w:val="00644CB2"/>
    <w:rsid w:val="0064589C"/>
    <w:rsid w:val="006469CA"/>
    <w:rsid w:val="006476D2"/>
    <w:rsid w:val="00647A3C"/>
    <w:rsid w:val="00647ECF"/>
    <w:rsid w:val="006501C3"/>
    <w:rsid w:val="00650625"/>
    <w:rsid w:val="00650EC9"/>
    <w:rsid w:val="0065109D"/>
    <w:rsid w:val="006522F7"/>
    <w:rsid w:val="00652318"/>
    <w:rsid w:val="00652715"/>
    <w:rsid w:val="0065358B"/>
    <w:rsid w:val="006535B2"/>
    <w:rsid w:val="00653CE2"/>
    <w:rsid w:val="0065458D"/>
    <w:rsid w:val="006546C0"/>
    <w:rsid w:val="0065484A"/>
    <w:rsid w:val="00654AA3"/>
    <w:rsid w:val="00654D2C"/>
    <w:rsid w:val="00655C7A"/>
    <w:rsid w:val="00656014"/>
    <w:rsid w:val="00656609"/>
    <w:rsid w:val="0065755B"/>
    <w:rsid w:val="006604E7"/>
    <w:rsid w:val="00660706"/>
    <w:rsid w:val="00660822"/>
    <w:rsid w:val="00661056"/>
    <w:rsid w:val="0066145A"/>
    <w:rsid w:val="006616BE"/>
    <w:rsid w:val="006617E6"/>
    <w:rsid w:val="006618A0"/>
    <w:rsid w:val="00661D13"/>
    <w:rsid w:val="006628DE"/>
    <w:rsid w:val="00662955"/>
    <w:rsid w:val="00662D57"/>
    <w:rsid w:val="00662E4D"/>
    <w:rsid w:val="0066356C"/>
    <w:rsid w:val="006645B0"/>
    <w:rsid w:val="00664CC3"/>
    <w:rsid w:val="00665062"/>
    <w:rsid w:val="00665F0C"/>
    <w:rsid w:val="00666F32"/>
    <w:rsid w:val="006673C3"/>
    <w:rsid w:val="006702C6"/>
    <w:rsid w:val="0067061A"/>
    <w:rsid w:val="00670713"/>
    <w:rsid w:val="00670863"/>
    <w:rsid w:val="006709EE"/>
    <w:rsid w:val="0067109E"/>
    <w:rsid w:val="00671A4D"/>
    <w:rsid w:val="0067211F"/>
    <w:rsid w:val="006721C9"/>
    <w:rsid w:val="006726EB"/>
    <w:rsid w:val="00672ACD"/>
    <w:rsid w:val="00673299"/>
    <w:rsid w:val="0067494C"/>
    <w:rsid w:val="00674B12"/>
    <w:rsid w:val="00676BDF"/>
    <w:rsid w:val="00676C63"/>
    <w:rsid w:val="00676E03"/>
    <w:rsid w:val="006776E0"/>
    <w:rsid w:val="00677E20"/>
    <w:rsid w:val="00677E92"/>
    <w:rsid w:val="00680A16"/>
    <w:rsid w:val="00680D43"/>
    <w:rsid w:val="006813D9"/>
    <w:rsid w:val="0068146A"/>
    <w:rsid w:val="0068148C"/>
    <w:rsid w:val="006814A8"/>
    <w:rsid w:val="006814C2"/>
    <w:rsid w:val="00681F60"/>
    <w:rsid w:val="00682AD1"/>
    <w:rsid w:val="00682B0B"/>
    <w:rsid w:val="00682FEA"/>
    <w:rsid w:val="00684B78"/>
    <w:rsid w:val="00684D06"/>
    <w:rsid w:val="00684E6A"/>
    <w:rsid w:val="00685326"/>
    <w:rsid w:val="00685F43"/>
    <w:rsid w:val="00686157"/>
    <w:rsid w:val="006862EC"/>
    <w:rsid w:val="00686B26"/>
    <w:rsid w:val="00686F23"/>
    <w:rsid w:val="00687002"/>
    <w:rsid w:val="00687DF4"/>
    <w:rsid w:val="006909EC"/>
    <w:rsid w:val="00691D4E"/>
    <w:rsid w:val="00692E0D"/>
    <w:rsid w:val="006933ED"/>
    <w:rsid w:val="00693C43"/>
    <w:rsid w:val="00696FD9"/>
    <w:rsid w:val="006978E0"/>
    <w:rsid w:val="00697B7A"/>
    <w:rsid w:val="006A02CC"/>
    <w:rsid w:val="006A0958"/>
    <w:rsid w:val="006A0F75"/>
    <w:rsid w:val="006A145A"/>
    <w:rsid w:val="006A16D6"/>
    <w:rsid w:val="006A1D3B"/>
    <w:rsid w:val="006A3C1E"/>
    <w:rsid w:val="006A3DAA"/>
    <w:rsid w:val="006A3FDB"/>
    <w:rsid w:val="006A4354"/>
    <w:rsid w:val="006A4440"/>
    <w:rsid w:val="006A49DF"/>
    <w:rsid w:val="006A4A45"/>
    <w:rsid w:val="006A4D52"/>
    <w:rsid w:val="006A6015"/>
    <w:rsid w:val="006A663C"/>
    <w:rsid w:val="006A6A88"/>
    <w:rsid w:val="006A6CB6"/>
    <w:rsid w:val="006A6D36"/>
    <w:rsid w:val="006A6D3A"/>
    <w:rsid w:val="006A715F"/>
    <w:rsid w:val="006A718A"/>
    <w:rsid w:val="006A7477"/>
    <w:rsid w:val="006B0014"/>
    <w:rsid w:val="006B0525"/>
    <w:rsid w:val="006B1290"/>
    <w:rsid w:val="006B1E86"/>
    <w:rsid w:val="006B2350"/>
    <w:rsid w:val="006B245C"/>
    <w:rsid w:val="006B26A9"/>
    <w:rsid w:val="006B2B9E"/>
    <w:rsid w:val="006B32B4"/>
    <w:rsid w:val="006B3669"/>
    <w:rsid w:val="006B3F92"/>
    <w:rsid w:val="006B4F56"/>
    <w:rsid w:val="006B547C"/>
    <w:rsid w:val="006B5A38"/>
    <w:rsid w:val="006B5A79"/>
    <w:rsid w:val="006B610C"/>
    <w:rsid w:val="006B676A"/>
    <w:rsid w:val="006B68CD"/>
    <w:rsid w:val="006B7A60"/>
    <w:rsid w:val="006B7C0A"/>
    <w:rsid w:val="006C09EA"/>
    <w:rsid w:val="006C09EB"/>
    <w:rsid w:val="006C0A70"/>
    <w:rsid w:val="006C0CDF"/>
    <w:rsid w:val="006C0E90"/>
    <w:rsid w:val="006C1A33"/>
    <w:rsid w:val="006C1F5E"/>
    <w:rsid w:val="006C2292"/>
    <w:rsid w:val="006C2B22"/>
    <w:rsid w:val="006C367F"/>
    <w:rsid w:val="006C3DB0"/>
    <w:rsid w:val="006C4330"/>
    <w:rsid w:val="006C43BA"/>
    <w:rsid w:val="006C469B"/>
    <w:rsid w:val="006C47B1"/>
    <w:rsid w:val="006C4BF4"/>
    <w:rsid w:val="006C4C75"/>
    <w:rsid w:val="006C5942"/>
    <w:rsid w:val="006C5C69"/>
    <w:rsid w:val="006C5CCE"/>
    <w:rsid w:val="006C5E3D"/>
    <w:rsid w:val="006C6AA7"/>
    <w:rsid w:val="006C730B"/>
    <w:rsid w:val="006D004B"/>
    <w:rsid w:val="006D027C"/>
    <w:rsid w:val="006D06C9"/>
    <w:rsid w:val="006D09C9"/>
    <w:rsid w:val="006D0BA3"/>
    <w:rsid w:val="006D19FB"/>
    <w:rsid w:val="006D2782"/>
    <w:rsid w:val="006D2972"/>
    <w:rsid w:val="006D2ABA"/>
    <w:rsid w:val="006D3380"/>
    <w:rsid w:val="006D33F2"/>
    <w:rsid w:val="006D3452"/>
    <w:rsid w:val="006D35EB"/>
    <w:rsid w:val="006D3CF2"/>
    <w:rsid w:val="006D3CF9"/>
    <w:rsid w:val="006D40B5"/>
    <w:rsid w:val="006D4AB1"/>
    <w:rsid w:val="006D5BDC"/>
    <w:rsid w:val="006D5C27"/>
    <w:rsid w:val="006D60B6"/>
    <w:rsid w:val="006D63B1"/>
    <w:rsid w:val="006D68F2"/>
    <w:rsid w:val="006D6FF1"/>
    <w:rsid w:val="006D78F0"/>
    <w:rsid w:val="006D7B22"/>
    <w:rsid w:val="006D7BAE"/>
    <w:rsid w:val="006E00A4"/>
    <w:rsid w:val="006E02CB"/>
    <w:rsid w:val="006E035B"/>
    <w:rsid w:val="006E0FEB"/>
    <w:rsid w:val="006E281F"/>
    <w:rsid w:val="006E286C"/>
    <w:rsid w:val="006E2957"/>
    <w:rsid w:val="006E32AC"/>
    <w:rsid w:val="006E36CF"/>
    <w:rsid w:val="006E3D2E"/>
    <w:rsid w:val="006E3D71"/>
    <w:rsid w:val="006E3D91"/>
    <w:rsid w:val="006E4340"/>
    <w:rsid w:val="006E43B2"/>
    <w:rsid w:val="006E49ED"/>
    <w:rsid w:val="006E5057"/>
    <w:rsid w:val="006E512D"/>
    <w:rsid w:val="006E5538"/>
    <w:rsid w:val="006E6CB5"/>
    <w:rsid w:val="006E6FCD"/>
    <w:rsid w:val="006E7A2D"/>
    <w:rsid w:val="006E7A32"/>
    <w:rsid w:val="006F0434"/>
    <w:rsid w:val="006F0E1B"/>
    <w:rsid w:val="006F1A01"/>
    <w:rsid w:val="006F21A7"/>
    <w:rsid w:val="006F2893"/>
    <w:rsid w:val="006F29E6"/>
    <w:rsid w:val="006F3323"/>
    <w:rsid w:val="006F341C"/>
    <w:rsid w:val="006F3445"/>
    <w:rsid w:val="006F38F1"/>
    <w:rsid w:val="006F4078"/>
    <w:rsid w:val="006F4552"/>
    <w:rsid w:val="006F50D0"/>
    <w:rsid w:val="006F5A05"/>
    <w:rsid w:val="006F70C9"/>
    <w:rsid w:val="006F7459"/>
    <w:rsid w:val="00700F1B"/>
    <w:rsid w:val="00701483"/>
    <w:rsid w:val="00701914"/>
    <w:rsid w:val="00701A0B"/>
    <w:rsid w:val="00702435"/>
    <w:rsid w:val="0070292C"/>
    <w:rsid w:val="00703296"/>
    <w:rsid w:val="00703977"/>
    <w:rsid w:val="00703E04"/>
    <w:rsid w:val="0070408F"/>
    <w:rsid w:val="007044FF"/>
    <w:rsid w:val="00704880"/>
    <w:rsid w:val="00704CA8"/>
    <w:rsid w:val="00704DD4"/>
    <w:rsid w:val="007050AD"/>
    <w:rsid w:val="0070514A"/>
    <w:rsid w:val="00705569"/>
    <w:rsid w:val="0070593C"/>
    <w:rsid w:val="00705C40"/>
    <w:rsid w:val="00707C7D"/>
    <w:rsid w:val="00707D57"/>
    <w:rsid w:val="0071030D"/>
    <w:rsid w:val="007103EE"/>
    <w:rsid w:val="0071083E"/>
    <w:rsid w:val="00710F3A"/>
    <w:rsid w:val="00710FED"/>
    <w:rsid w:val="00711034"/>
    <w:rsid w:val="0071152D"/>
    <w:rsid w:val="00711FE2"/>
    <w:rsid w:val="0071264C"/>
    <w:rsid w:val="00712837"/>
    <w:rsid w:val="00712AC4"/>
    <w:rsid w:val="00712BA1"/>
    <w:rsid w:val="00713B1C"/>
    <w:rsid w:val="00714273"/>
    <w:rsid w:val="007143F1"/>
    <w:rsid w:val="0071546C"/>
    <w:rsid w:val="00715B29"/>
    <w:rsid w:val="00715D98"/>
    <w:rsid w:val="00716108"/>
    <w:rsid w:val="0071614C"/>
    <w:rsid w:val="00716ACE"/>
    <w:rsid w:val="00716B8F"/>
    <w:rsid w:val="0071721D"/>
    <w:rsid w:val="00717D11"/>
    <w:rsid w:val="00717D70"/>
    <w:rsid w:val="0072010F"/>
    <w:rsid w:val="00720569"/>
    <w:rsid w:val="007206DD"/>
    <w:rsid w:val="00721DC9"/>
    <w:rsid w:val="00722FE8"/>
    <w:rsid w:val="007232C1"/>
    <w:rsid w:val="00723B69"/>
    <w:rsid w:val="00723C4A"/>
    <w:rsid w:val="007248CF"/>
    <w:rsid w:val="00724B55"/>
    <w:rsid w:val="007250A7"/>
    <w:rsid w:val="00725359"/>
    <w:rsid w:val="00725C71"/>
    <w:rsid w:val="00726102"/>
    <w:rsid w:val="007261E7"/>
    <w:rsid w:val="007265D6"/>
    <w:rsid w:val="007269DB"/>
    <w:rsid w:val="00726FFA"/>
    <w:rsid w:val="007271E9"/>
    <w:rsid w:val="0072737C"/>
    <w:rsid w:val="0072799B"/>
    <w:rsid w:val="00727C92"/>
    <w:rsid w:val="007302A7"/>
    <w:rsid w:val="00730321"/>
    <w:rsid w:val="00731240"/>
    <w:rsid w:val="007313D9"/>
    <w:rsid w:val="00731783"/>
    <w:rsid w:val="00731876"/>
    <w:rsid w:val="00731EE2"/>
    <w:rsid w:val="007321AF"/>
    <w:rsid w:val="007322D2"/>
    <w:rsid w:val="00732342"/>
    <w:rsid w:val="007326A8"/>
    <w:rsid w:val="00732791"/>
    <w:rsid w:val="00732A64"/>
    <w:rsid w:val="00732E2E"/>
    <w:rsid w:val="0073314D"/>
    <w:rsid w:val="00733180"/>
    <w:rsid w:val="00733C61"/>
    <w:rsid w:val="007341DC"/>
    <w:rsid w:val="0073453E"/>
    <w:rsid w:val="0073501B"/>
    <w:rsid w:val="007351FD"/>
    <w:rsid w:val="00735432"/>
    <w:rsid w:val="00736288"/>
    <w:rsid w:val="007370E2"/>
    <w:rsid w:val="007375D0"/>
    <w:rsid w:val="00737950"/>
    <w:rsid w:val="00737983"/>
    <w:rsid w:val="00737BFE"/>
    <w:rsid w:val="00737EA1"/>
    <w:rsid w:val="00740773"/>
    <w:rsid w:val="0074179F"/>
    <w:rsid w:val="007419DC"/>
    <w:rsid w:val="00741E24"/>
    <w:rsid w:val="0074215D"/>
    <w:rsid w:val="007429C0"/>
    <w:rsid w:val="00742DBC"/>
    <w:rsid w:val="00742E14"/>
    <w:rsid w:val="00742FBD"/>
    <w:rsid w:val="00743EA3"/>
    <w:rsid w:val="00744C1C"/>
    <w:rsid w:val="00744EF7"/>
    <w:rsid w:val="00745300"/>
    <w:rsid w:val="0074559F"/>
    <w:rsid w:val="00745687"/>
    <w:rsid w:val="007459CC"/>
    <w:rsid w:val="00745EDF"/>
    <w:rsid w:val="0074696E"/>
    <w:rsid w:val="0074716F"/>
    <w:rsid w:val="00747793"/>
    <w:rsid w:val="00747DAF"/>
    <w:rsid w:val="00750630"/>
    <w:rsid w:val="00750BA0"/>
    <w:rsid w:val="00750CAB"/>
    <w:rsid w:val="0075115E"/>
    <w:rsid w:val="00751318"/>
    <w:rsid w:val="0075139A"/>
    <w:rsid w:val="0075154B"/>
    <w:rsid w:val="00751C97"/>
    <w:rsid w:val="00752699"/>
    <w:rsid w:val="00752BF9"/>
    <w:rsid w:val="00754158"/>
    <w:rsid w:val="007547C9"/>
    <w:rsid w:val="0075487C"/>
    <w:rsid w:val="00755236"/>
    <w:rsid w:val="007552FA"/>
    <w:rsid w:val="007553FF"/>
    <w:rsid w:val="00755CC0"/>
    <w:rsid w:val="00755FBC"/>
    <w:rsid w:val="00756B32"/>
    <w:rsid w:val="00756C0A"/>
    <w:rsid w:val="0075702F"/>
    <w:rsid w:val="0075763F"/>
    <w:rsid w:val="00757875"/>
    <w:rsid w:val="007578BC"/>
    <w:rsid w:val="00760013"/>
    <w:rsid w:val="00760860"/>
    <w:rsid w:val="00760920"/>
    <w:rsid w:val="00760A20"/>
    <w:rsid w:val="00760CDF"/>
    <w:rsid w:val="007614EF"/>
    <w:rsid w:val="007615E9"/>
    <w:rsid w:val="00761D7D"/>
    <w:rsid w:val="00761DDF"/>
    <w:rsid w:val="00761EB6"/>
    <w:rsid w:val="007625ED"/>
    <w:rsid w:val="007628E3"/>
    <w:rsid w:val="0076319E"/>
    <w:rsid w:val="00763406"/>
    <w:rsid w:val="007634E4"/>
    <w:rsid w:val="00765039"/>
    <w:rsid w:val="00767523"/>
    <w:rsid w:val="007677B0"/>
    <w:rsid w:val="00767D2F"/>
    <w:rsid w:val="00767F03"/>
    <w:rsid w:val="00767F60"/>
    <w:rsid w:val="0077067E"/>
    <w:rsid w:val="00770851"/>
    <w:rsid w:val="007711F8"/>
    <w:rsid w:val="00771400"/>
    <w:rsid w:val="0077151A"/>
    <w:rsid w:val="007715EC"/>
    <w:rsid w:val="00771997"/>
    <w:rsid w:val="00771A1B"/>
    <w:rsid w:val="00771C4B"/>
    <w:rsid w:val="00772202"/>
    <w:rsid w:val="007723E6"/>
    <w:rsid w:val="00772928"/>
    <w:rsid w:val="00774717"/>
    <w:rsid w:val="00775116"/>
    <w:rsid w:val="007757C8"/>
    <w:rsid w:val="007758C3"/>
    <w:rsid w:val="00776934"/>
    <w:rsid w:val="00777592"/>
    <w:rsid w:val="007802F9"/>
    <w:rsid w:val="00780629"/>
    <w:rsid w:val="007806EB"/>
    <w:rsid w:val="00780D62"/>
    <w:rsid w:val="00781265"/>
    <w:rsid w:val="007817B1"/>
    <w:rsid w:val="00781DB3"/>
    <w:rsid w:val="007820DB"/>
    <w:rsid w:val="007826D9"/>
    <w:rsid w:val="00782AB1"/>
    <w:rsid w:val="0078318C"/>
    <w:rsid w:val="00783381"/>
    <w:rsid w:val="00783AB7"/>
    <w:rsid w:val="00783C0C"/>
    <w:rsid w:val="00783CE9"/>
    <w:rsid w:val="00783D37"/>
    <w:rsid w:val="0078403A"/>
    <w:rsid w:val="0078482E"/>
    <w:rsid w:val="00784CFE"/>
    <w:rsid w:val="0078554F"/>
    <w:rsid w:val="0078596F"/>
    <w:rsid w:val="007859F1"/>
    <w:rsid w:val="007860B3"/>
    <w:rsid w:val="0078614F"/>
    <w:rsid w:val="00786873"/>
    <w:rsid w:val="0078695D"/>
    <w:rsid w:val="007869F2"/>
    <w:rsid w:val="00787155"/>
    <w:rsid w:val="007875EA"/>
    <w:rsid w:val="00787C28"/>
    <w:rsid w:val="00787F30"/>
    <w:rsid w:val="0079025C"/>
    <w:rsid w:val="00790635"/>
    <w:rsid w:val="00790860"/>
    <w:rsid w:val="00790F2F"/>
    <w:rsid w:val="00792E9A"/>
    <w:rsid w:val="007933C9"/>
    <w:rsid w:val="007933D3"/>
    <w:rsid w:val="007937A1"/>
    <w:rsid w:val="007937E3"/>
    <w:rsid w:val="0079414F"/>
    <w:rsid w:val="007943BF"/>
    <w:rsid w:val="00794631"/>
    <w:rsid w:val="007952A3"/>
    <w:rsid w:val="0079570B"/>
    <w:rsid w:val="007959A6"/>
    <w:rsid w:val="00796402"/>
    <w:rsid w:val="00796441"/>
    <w:rsid w:val="00796D52"/>
    <w:rsid w:val="007970CE"/>
    <w:rsid w:val="00797103"/>
    <w:rsid w:val="0079792A"/>
    <w:rsid w:val="007979F7"/>
    <w:rsid w:val="00797C9A"/>
    <w:rsid w:val="007A08CA"/>
    <w:rsid w:val="007A0DA8"/>
    <w:rsid w:val="007A112E"/>
    <w:rsid w:val="007A1794"/>
    <w:rsid w:val="007A17DA"/>
    <w:rsid w:val="007A2177"/>
    <w:rsid w:val="007A21E8"/>
    <w:rsid w:val="007A22BB"/>
    <w:rsid w:val="007A2569"/>
    <w:rsid w:val="007A257B"/>
    <w:rsid w:val="007A25B4"/>
    <w:rsid w:val="007A3069"/>
    <w:rsid w:val="007A3831"/>
    <w:rsid w:val="007A3D02"/>
    <w:rsid w:val="007A4C94"/>
    <w:rsid w:val="007A4E66"/>
    <w:rsid w:val="007A51FA"/>
    <w:rsid w:val="007A533A"/>
    <w:rsid w:val="007A546B"/>
    <w:rsid w:val="007A5608"/>
    <w:rsid w:val="007A5F35"/>
    <w:rsid w:val="007A60FB"/>
    <w:rsid w:val="007A6E5D"/>
    <w:rsid w:val="007A6F49"/>
    <w:rsid w:val="007A7679"/>
    <w:rsid w:val="007B08E8"/>
    <w:rsid w:val="007B0A95"/>
    <w:rsid w:val="007B0D68"/>
    <w:rsid w:val="007B100A"/>
    <w:rsid w:val="007B19A8"/>
    <w:rsid w:val="007B1A9E"/>
    <w:rsid w:val="007B1DD2"/>
    <w:rsid w:val="007B2E7D"/>
    <w:rsid w:val="007B34E4"/>
    <w:rsid w:val="007B378D"/>
    <w:rsid w:val="007B3FA6"/>
    <w:rsid w:val="007B471A"/>
    <w:rsid w:val="007B47E5"/>
    <w:rsid w:val="007B49AB"/>
    <w:rsid w:val="007B4EE6"/>
    <w:rsid w:val="007B4FDE"/>
    <w:rsid w:val="007B5372"/>
    <w:rsid w:val="007B629A"/>
    <w:rsid w:val="007B639C"/>
    <w:rsid w:val="007B65F0"/>
    <w:rsid w:val="007B7E00"/>
    <w:rsid w:val="007C055C"/>
    <w:rsid w:val="007C0626"/>
    <w:rsid w:val="007C0BFE"/>
    <w:rsid w:val="007C0EE8"/>
    <w:rsid w:val="007C1078"/>
    <w:rsid w:val="007C10D5"/>
    <w:rsid w:val="007C191D"/>
    <w:rsid w:val="007C23AC"/>
    <w:rsid w:val="007C23E6"/>
    <w:rsid w:val="007C2524"/>
    <w:rsid w:val="007C280B"/>
    <w:rsid w:val="007C3014"/>
    <w:rsid w:val="007C3289"/>
    <w:rsid w:val="007C3529"/>
    <w:rsid w:val="007C444A"/>
    <w:rsid w:val="007C44D9"/>
    <w:rsid w:val="007C4C32"/>
    <w:rsid w:val="007C5724"/>
    <w:rsid w:val="007C5B30"/>
    <w:rsid w:val="007C63C6"/>
    <w:rsid w:val="007C654F"/>
    <w:rsid w:val="007C6DBD"/>
    <w:rsid w:val="007C7BD4"/>
    <w:rsid w:val="007D02CF"/>
    <w:rsid w:val="007D0B48"/>
    <w:rsid w:val="007D1AB6"/>
    <w:rsid w:val="007D20A5"/>
    <w:rsid w:val="007D2556"/>
    <w:rsid w:val="007D3056"/>
    <w:rsid w:val="007D349E"/>
    <w:rsid w:val="007D3C21"/>
    <w:rsid w:val="007D405B"/>
    <w:rsid w:val="007D4131"/>
    <w:rsid w:val="007D4551"/>
    <w:rsid w:val="007D49E1"/>
    <w:rsid w:val="007D4C40"/>
    <w:rsid w:val="007D4C56"/>
    <w:rsid w:val="007D568A"/>
    <w:rsid w:val="007D58CC"/>
    <w:rsid w:val="007D5908"/>
    <w:rsid w:val="007D5E10"/>
    <w:rsid w:val="007D5EB4"/>
    <w:rsid w:val="007D6511"/>
    <w:rsid w:val="007D66D7"/>
    <w:rsid w:val="007D6902"/>
    <w:rsid w:val="007D6CEB"/>
    <w:rsid w:val="007D78E6"/>
    <w:rsid w:val="007D7913"/>
    <w:rsid w:val="007D7C0E"/>
    <w:rsid w:val="007E0F4E"/>
    <w:rsid w:val="007E1017"/>
    <w:rsid w:val="007E123B"/>
    <w:rsid w:val="007E125E"/>
    <w:rsid w:val="007E12D2"/>
    <w:rsid w:val="007E12F5"/>
    <w:rsid w:val="007E14EF"/>
    <w:rsid w:val="007E17A5"/>
    <w:rsid w:val="007E1A97"/>
    <w:rsid w:val="007E1C79"/>
    <w:rsid w:val="007E1F71"/>
    <w:rsid w:val="007E1F77"/>
    <w:rsid w:val="007E22CB"/>
    <w:rsid w:val="007E239C"/>
    <w:rsid w:val="007E23CA"/>
    <w:rsid w:val="007E2D7D"/>
    <w:rsid w:val="007E2DF9"/>
    <w:rsid w:val="007E3046"/>
    <w:rsid w:val="007E3AFF"/>
    <w:rsid w:val="007E473E"/>
    <w:rsid w:val="007E4B4B"/>
    <w:rsid w:val="007E5847"/>
    <w:rsid w:val="007E6A7A"/>
    <w:rsid w:val="007E70D4"/>
    <w:rsid w:val="007E728F"/>
    <w:rsid w:val="007E7B10"/>
    <w:rsid w:val="007E7BF9"/>
    <w:rsid w:val="007F0444"/>
    <w:rsid w:val="007F04A2"/>
    <w:rsid w:val="007F0B13"/>
    <w:rsid w:val="007F0C3C"/>
    <w:rsid w:val="007F0DFD"/>
    <w:rsid w:val="007F1460"/>
    <w:rsid w:val="007F1798"/>
    <w:rsid w:val="007F1F6E"/>
    <w:rsid w:val="007F1F7F"/>
    <w:rsid w:val="007F2209"/>
    <w:rsid w:val="007F3B06"/>
    <w:rsid w:val="007F42BD"/>
    <w:rsid w:val="007F510A"/>
    <w:rsid w:val="007F52A3"/>
    <w:rsid w:val="007F5724"/>
    <w:rsid w:val="007F5951"/>
    <w:rsid w:val="007F6886"/>
    <w:rsid w:val="007F7027"/>
    <w:rsid w:val="007F711E"/>
    <w:rsid w:val="007F7697"/>
    <w:rsid w:val="007F7C1E"/>
    <w:rsid w:val="007F7F41"/>
    <w:rsid w:val="007F7FBD"/>
    <w:rsid w:val="008003FF"/>
    <w:rsid w:val="00800488"/>
    <w:rsid w:val="00800CE2"/>
    <w:rsid w:val="00801418"/>
    <w:rsid w:val="00801F75"/>
    <w:rsid w:val="0080205F"/>
    <w:rsid w:val="00802894"/>
    <w:rsid w:val="00802A1B"/>
    <w:rsid w:val="00802AE5"/>
    <w:rsid w:val="00803289"/>
    <w:rsid w:val="008037E6"/>
    <w:rsid w:val="00803BF5"/>
    <w:rsid w:val="0080414C"/>
    <w:rsid w:val="00804D24"/>
    <w:rsid w:val="0080523C"/>
    <w:rsid w:val="008067A0"/>
    <w:rsid w:val="008072E5"/>
    <w:rsid w:val="008119B7"/>
    <w:rsid w:val="00812755"/>
    <w:rsid w:val="00812BB2"/>
    <w:rsid w:val="00812C48"/>
    <w:rsid w:val="0081328C"/>
    <w:rsid w:val="00813551"/>
    <w:rsid w:val="008139B1"/>
    <w:rsid w:val="00813E1B"/>
    <w:rsid w:val="00813F19"/>
    <w:rsid w:val="00814096"/>
    <w:rsid w:val="0081431F"/>
    <w:rsid w:val="008143F7"/>
    <w:rsid w:val="0081446F"/>
    <w:rsid w:val="00814974"/>
    <w:rsid w:val="00814FBA"/>
    <w:rsid w:val="008155FF"/>
    <w:rsid w:val="00815BD2"/>
    <w:rsid w:val="00815F3D"/>
    <w:rsid w:val="00815F8A"/>
    <w:rsid w:val="008160FF"/>
    <w:rsid w:val="00820441"/>
    <w:rsid w:val="008205A9"/>
    <w:rsid w:val="008209A2"/>
    <w:rsid w:val="00820F80"/>
    <w:rsid w:val="00820FD5"/>
    <w:rsid w:val="0082162B"/>
    <w:rsid w:val="008218DA"/>
    <w:rsid w:val="00822311"/>
    <w:rsid w:val="0082266F"/>
    <w:rsid w:val="0082312A"/>
    <w:rsid w:val="008232C8"/>
    <w:rsid w:val="00823F80"/>
    <w:rsid w:val="0082402B"/>
    <w:rsid w:val="00824499"/>
    <w:rsid w:val="0082485E"/>
    <w:rsid w:val="00824D8B"/>
    <w:rsid w:val="00825468"/>
    <w:rsid w:val="008258B3"/>
    <w:rsid w:val="00825CB8"/>
    <w:rsid w:val="008261B1"/>
    <w:rsid w:val="008261EC"/>
    <w:rsid w:val="00826270"/>
    <w:rsid w:val="008263BB"/>
    <w:rsid w:val="00826800"/>
    <w:rsid w:val="00827420"/>
    <w:rsid w:val="008276B0"/>
    <w:rsid w:val="008276BF"/>
    <w:rsid w:val="00827B00"/>
    <w:rsid w:val="00827FA5"/>
    <w:rsid w:val="0083012E"/>
    <w:rsid w:val="00830269"/>
    <w:rsid w:val="00830BD5"/>
    <w:rsid w:val="00831173"/>
    <w:rsid w:val="008311B4"/>
    <w:rsid w:val="0083163E"/>
    <w:rsid w:val="00831845"/>
    <w:rsid w:val="00831BAA"/>
    <w:rsid w:val="0083283D"/>
    <w:rsid w:val="00832A27"/>
    <w:rsid w:val="00832AD4"/>
    <w:rsid w:val="00832D5D"/>
    <w:rsid w:val="0083363E"/>
    <w:rsid w:val="008336A9"/>
    <w:rsid w:val="00833A8F"/>
    <w:rsid w:val="00833E62"/>
    <w:rsid w:val="00833F57"/>
    <w:rsid w:val="008343DA"/>
    <w:rsid w:val="008346E8"/>
    <w:rsid w:val="00834B66"/>
    <w:rsid w:val="00834CD2"/>
    <w:rsid w:val="00834CDB"/>
    <w:rsid w:val="00834F2A"/>
    <w:rsid w:val="00835168"/>
    <w:rsid w:val="00835A7A"/>
    <w:rsid w:val="00836143"/>
    <w:rsid w:val="008370DF"/>
    <w:rsid w:val="00837B09"/>
    <w:rsid w:val="00837C49"/>
    <w:rsid w:val="00837C8E"/>
    <w:rsid w:val="00837D8B"/>
    <w:rsid w:val="00840472"/>
    <w:rsid w:val="0084073B"/>
    <w:rsid w:val="0084108F"/>
    <w:rsid w:val="00842123"/>
    <w:rsid w:val="00842927"/>
    <w:rsid w:val="00842F38"/>
    <w:rsid w:val="008433C2"/>
    <w:rsid w:val="008434FC"/>
    <w:rsid w:val="00843670"/>
    <w:rsid w:val="00843F75"/>
    <w:rsid w:val="00843F81"/>
    <w:rsid w:val="0084461F"/>
    <w:rsid w:val="00847FA5"/>
    <w:rsid w:val="0085043E"/>
    <w:rsid w:val="00850817"/>
    <w:rsid w:val="00850A03"/>
    <w:rsid w:val="00850A5A"/>
    <w:rsid w:val="00850C65"/>
    <w:rsid w:val="00850C6F"/>
    <w:rsid w:val="00850FFA"/>
    <w:rsid w:val="0085105F"/>
    <w:rsid w:val="0085178B"/>
    <w:rsid w:val="00851A12"/>
    <w:rsid w:val="00851FC9"/>
    <w:rsid w:val="008521C9"/>
    <w:rsid w:val="008527FC"/>
    <w:rsid w:val="008535DB"/>
    <w:rsid w:val="008536FE"/>
    <w:rsid w:val="008545F5"/>
    <w:rsid w:val="00854BBC"/>
    <w:rsid w:val="00854E8A"/>
    <w:rsid w:val="00854F17"/>
    <w:rsid w:val="00855A16"/>
    <w:rsid w:val="00855CC8"/>
    <w:rsid w:val="00855E7D"/>
    <w:rsid w:val="0085646D"/>
    <w:rsid w:val="00856FB2"/>
    <w:rsid w:val="00857D40"/>
    <w:rsid w:val="00857F08"/>
    <w:rsid w:val="008602D2"/>
    <w:rsid w:val="00860313"/>
    <w:rsid w:val="00860834"/>
    <w:rsid w:val="0086148F"/>
    <w:rsid w:val="008616E1"/>
    <w:rsid w:val="00861E83"/>
    <w:rsid w:val="00861F38"/>
    <w:rsid w:val="0086210C"/>
    <w:rsid w:val="0086241E"/>
    <w:rsid w:val="00862835"/>
    <w:rsid w:val="0086284C"/>
    <w:rsid w:val="00862CA3"/>
    <w:rsid w:val="00862DC5"/>
    <w:rsid w:val="00862FA5"/>
    <w:rsid w:val="0086307A"/>
    <w:rsid w:val="00863093"/>
    <w:rsid w:val="00863CD9"/>
    <w:rsid w:val="00863E32"/>
    <w:rsid w:val="0086462A"/>
    <w:rsid w:val="00864A1E"/>
    <w:rsid w:val="008657AE"/>
    <w:rsid w:val="00865C72"/>
    <w:rsid w:val="0086611D"/>
    <w:rsid w:val="0086692E"/>
    <w:rsid w:val="00867B48"/>
    <w:rsid w:val="00870DA0"/>
    <w:rsid w:val="00870E79"/>
    <w:rsid w:val="0087103F"/>
    <w:rsid w:val="0087144E"/>
    <w:rsid w:val="0087159E"/>
    <w:rsid w:val="00871BCC"/>
    <w:rsid w:val="00871C62"/>
    <w:rsid w:val="00871EB7"/>
    <w:rsid w:val="00872CE4"/>
    <w:rsid w:val="00872D4D"/>
    <w:rsid w:val="00872EA7"/>
    <w:rsid w:val="008733A4"/>
    <w:rsid w:val="00873E7A"/>
    <w:rsid w:val="00874459"/>
    <w:rsid w:val="008747D6"/>
    <w:rsid w:val="0087570C"/>
    <w:rsid w:val="0087583A"/>
    <w:rsid w:val="008759D2"/>
    <w:rsid w:val="00876110"/>
    <w:rsid w:val="008769C9"/>
    <w:rsid w:val="00877B54"/>
    <w:rsid w:val="00877F7A"/>
    <w:rsid w:val="00880568"/>
    <w:rsid w:val="0088091F"/>
    <w:rsid w:val="00880EBB"/>
    <w:rsid w:val="0088122E"/>
    <w:rsid w:val="0088134C"/>
    <w:rsid w:val="0088134D"/>
    <w:rsid w:val="00881C06"/>
    <w:rsid w:val="00882968"/>
    <w:rsid w:val="00882CD7"/>
    <w:rsid w:val="00883191"/>
    <w:rsid w:val="008831DC"/>
    <w:rsid w:val="00883439"/>
    <w:rsid w:val="00883B16"/>
    <w:rsid w:val="008849FB"/>
    <w:rsid w:val="00885B63"/>
    <w:rsid w:val="00885CEE"/>
    <w:rsid w:val="00885FB3"/>
    <w:rsid w:val="00885FE4"/>
    <w:rsid w:val="00886602"/>
    <w:rsid w:val="00886758"/>
    <w:rsid w:val="00886CB2"/>
    <w:rsid w:val="00886D51"/>
    <w:rsid w:val="00887D94"/>
    <w:rsid w:val="00890164"/>
    <w:rsid w:val="008902FC"/>
    <w:rsid w:val="00890592"/>
    <w:rsid w:val="00890653"/>
    <w:rsid w:val="00890D9E"/>
    <w:rsid w:val="00890EC3"/>
    <w:rsid w:val="008910A5"/>
    <w:rsid w:val="008913BC"/>
    <w:rsid w:val="008917F9"/>
    <w:rsid w:val="00891884"/>
    <w:rsid w:val="008929F6"/>
    <w:rsid w:val="00893383"/>
    <w:rsid w:val="00893426"/>
    <w:rsid w:val="0089389E"/>
    <w:rsid w:val="00893AC5"/>
    <w:rsid w:val="00893FE8"/>
    <w:rsid w:val="0089458E"/>
    <w:rsid w:val="00894A26"/>
    <w:rsid w:val="0089520D"/>
    <w:rsid w:val="00895A7E"/>
    <w:rsid w:val="00895F31"/>
    <w:rsid w:val="00896473"/>
    <w:rsid w:val="008964A1"/>
    <w:rsid w:val="008976D7"/>
    <w:rsid w:val="00897938"/>
    <w:rsid w:val="00897992"/>
    <w:rsid w:val="00897A3E"/>
    <w:rsid w:val="008A0BE1"/>
    <w:rsid w:val="008A103A"/>
    <w:rsid w:val="008A28B5"/>
    <w:rsid w:val="008A2F71"/>
    <w:rsid w:val="008A32D3"/>
    <w:rsid w:val="008A33CB"/>
    <w:rsid w:val="008A34F1"/>
    <w:rsid w:val="008A3931"/>
    <w:rsid w:val="008A4A0C"/>
    <w:rsid w:val="008A5217"/>
    <w:rsid w:val="008A54CD"/>
    <w:rsid w:val="008A5600"/>
    <w:rsid w:val="008A5EB3"/>
    <w:rsid w:val="008A6BAC"/>
    <w:rsid w:val="008A6F01"/>
    <w:rsid w:val="008A70DC"/>
    <w:rsid w:val="008B0C82"/>
    <w:rsid w:val="008B1370"/>
    <w:rsid w:val="008B1999"/>
    <w:rsid w:val="008B19C7"/>
    <w:rsid w:val="008B1D41"/>
    <w:rsid w:val="008B225A"/>
    <w:rsid w:val="008B23B0"/>
    <w:rsid w:val="008B23CF"/>
    <w:rsid w:val="008B3386"/>
    <w:rsid w:val="008B3418"/>
    <w:rsid w:val="008B3869"/>
    <w:rsid w:val="008B39AD"/>
    <w:rsid w:val="008B3FFD"/>
    <w:rsid w:val="008B46E3"/>
    <w:rsid w:val="008B4837"/>
    <w:rsid w:val="008B4859"/>
    <w:rsid w:val="008B4891"/>
    <w:rsid w:val="008B6C80"/>
    <w:rsid w:val="008B6C8A"/>
    <w:rsid w:val="008B704E"/>
    <w:rsid w:val="008B711D"/>
    <w:rsid w:val="008B73F3"/>
    <w:rsid w:val="008B781F"/>
    <w:rsid w:val="008B7EDE"/>
    <w:rsid w:val="008C02F7"/>
    <w:rsid w:val="008C0676"/>
    <w:rsid w:val="008C0FE4"/>
    <w:rsid w:val="008C1E7D"/>
    <w:rsid w:val="008C2B46"/>
    <w:rsid w:val="008C5820"/>
    <w:rsid w:val="008C6C44"/>
    <w:rsid w:val="008C708C"/>
    <w:rsid w:val="008C77CA"/>
    <w:rsid w:val="008C799E"/>
    <w:rsid w:val="008D038C"/>
    <w:rsid w:val="008D09B5"/>
    <w:rsid w:val="008D0C52"/>
    <w:rsid w:val="008D141E"/>
    <w:rsid w:val="008D1F3E"/>
    <w:rsid w:val="008D21A3"/>
    <w:rsid w:val="008D247F"/>
    <w:rsid w:val="008D2653"/>
    <w:rsid w:val="008D2864"/>
    <w:rsid w:val="008D3102"/>
    <w:rsid w:val="008D342E"/>
    <w:rsid w:val="008D3552"/>
    <w:rsid w:val="008D485F"/>
    <w:rsid w:val="008D48CB"/>
    <w:rsid w:val="008D628E"/>
    <w:rsid w:val="008D677F"/>
    <w:rsid w:val="008D6A53"/>
    <w:rsid w:val="008D70E8"/>
    <w:rsid w:val="008D7A85"/>
    <w:rsid w:val="008D7BBC"/>
    <w:rsid w:val="008D7EFF"/>
    <w:rsid w:val="008E004F"/>
    <w:rsid w:val="008E03FE"/>
    <w:rsid w:val="008E0FB5"/>
    <w:rsid w:val="008E1209"/>
    <w:rsid w:val="008E125C"/>
    <w:rsid w:val="008E15A5"/>
    <w:rsid w:val="008E1DC9"/>
    <w:rsid w:val="008E1EDE"/>
    <w:rsid w:val="008E257C"/>
    <w:rsid w:val="008E27DE"/>
    <w:rsid w:val="008E2B1F"/>
    <w:rsid w:val="008E3E3B"/>
    <w:rsid w:val="008E4013"/>
    <w:rsid w:val="008E4163"/>
    <w:rsid w:val="008E5128"/>
    <w:rsid w:val="008E55D0"/>
    <w:rsid w:val="008E5CC7"/>
    <w:rsid w:val="008E62D3"/>
    <w:rsid w:val="008E6624"/>
    <w:rsid w:val="008E704B"/>
    <w:rsid w:val="008E7102"/>
    <w:rsid w:val="008E73C7"/>
    <w:rsid w:val="008E7CAD"/>
    <w:rsid w:val="008F0239"/>
    <w:rsid w:val="008F02BB"/>
    <w:rsid w:val="008F055C"/>
    <w:rsid w:val="008F0C71"/>
    <w:rsid w:val="008F1385"/>
    <w:rsid w:val="008F1A33"/>
    <w:rsid w:val="008F1BA1"/>
    <w:rsid w:val="008F1EC3"/>
    <w:rsid w:val="008F2E54"/>
    <w:rsid w:val="008F2E85"/>
    <w:rsid w:val="008F32E6"/>
    <w:rsid w:val="008F3A9D"/>
    <w:rsid w:val="008F4B1A"/>
    <w:rsid w:val="008F4F1C"/>
    <w:rsid w:val="008F5018"/>
    <w:rsid w:val="008F50FC"/>
    <w:rsid w:val="008F5C8B"/>
    <w:rsid w:val="008F64A0"/>
    <w:rsid w:val="008F71B6"/>
    <w:rsid w:val="008F72CA"/>
    <w:rsid w:val="008F74D3"/>
    <w:rsid w:val="008F761F"/>
    <w:rsid w:val="008F76DE"/>
    <w:rsid w:val="00900F9B"/>
    <w:rsid w:val="0090277E"/>
    <w:rsid w:val="00902AE8"/>
    <w:rsid w:val="00902D81"/>
    <w:rsid w:val="00902E01"/>
    <w:rsid w:val="00902E1A"/>
    <w:rsid w:val="0090306E"/>
    <w:rsid w:val="00903198"/>
    <w:rsid w:val="009039DE"/>
    <w:rsid w:val="00903C46"/>
    <w:rsid w:val="00903D49"/>
    <w:rsid w:val="00904160"/>
    <w:rsid w:val="009042EF"/>
    <w:rsid w:val="00904F2C"/>
    <w:rsid w:val="00905036"/>
    <w:rsid w:val="009065F8"/>
    <w:rsid w:val="00907039"/>
    <w:rsid w:val="00907518"/>
    <w:rsid w:val="00907BF3"/>
    <w:rsid w:val="00907F48"/>
    <w:rsid w:val="00910799"/>
    <w:rsid w:val="009108F4"/>
    <w:rsid w:val="00910E35"/>
    <w:rsid w:val="00911196"/>
    <w:rsid w:val="009111D2"/>
    <w:rsid w:val="00912B46"/>
    <w:rsid w:val="00912B4F"/>
    <w:rsid w:val="00913F72"/>
    <w:rsid w:val="0091695E"/>
    <w:rsid w:val="00916E73"/>
    <w:rsid w:val="00917954"/>
    <w:rsid w:val="00920971"/>
    <w:rsid w:val="0092209E"/>
    <w:rsid w:val="009226A8"/>
    <w:rsid w:val="00922982"/>
    <w:rsid w:val="00922A84"/>
    <w:rsid w:val="009230CF"/>
    <w:rsid w:val="00923100"/>
    <w:rsid w:val="00924249"/>
    <w:rsid w:val="009248C8"/>
    <w:rsid w:val="0092498A"/>
    <w:rsid w:val="00925026"/>
    <w:rsid w:val="00925F09"/>
    <w:rsid w:val="00926342"/>
    <w:rsid w:val="00926856"/>
    <w:rsid w:val="00927048"/>
    <w:rsid w:val="009272B0"/>
    <w:rsid w:val="00930EC5"/>
    <w:rsid w:val="00931051"/>
    <w:rsid w:val="009319E2"/>
    <w:rsid w:val="00931A8A"/>
    <w:rsid w:val="00932F36"/>
    <w:rsid w:val="009335CE"/>
    <w:rsid w:val="00933A4E"/>
    <w:rsid w:val="00933F71"/>
    <w:rsid w:val="00934BEF"/>
    <w:rsid w:val="00934E77"/>
    <w:rsid w:val="009354A9"/>
    <w:rsid w:val="0093562A"/>
    <w:rsid w:val="00935DE4"/>
    <w:rsid w:val="00935E30"/>
    <w:rsid w:val="0093619E"/>
    <w:rsid w:val="0093637E"/>
    <w:rsid w:val="00936C12"/>
    <w:rsid w:val="00936ED6"/>
    <w:rsid w:val="009371C4"/>
    <w:rsid w:val="009371F3"/>
    <w:rsid w:val="00937541"/>
    <w:rsid w:val="00937884"/>
    <w:rsid w:val="00937C6B"/>
    <w:rsid w:val="00937CBB"/>
    <w:rsid w:val="00940875"/>
    <w:rsid w:val="00940AAA"/>
    <w:rsid w:val="00940AD0"/>
    <w:rsid w:val="00940F75"/>
    <w:rsid w:val="00941CC4"/>
    <w:rsid w:val="00941D3A"/>
    <w:rsid w:val="00942859"/>
    <w:rsid w:val="009429E4"/>
    <w:rsid w:val="009433F0"/>
    <w:rsid w:val="00943514"/>
    <w:rsid w:val="00943B9F"/>
    <w:rsid w:val="00944078"/>
    <w:rsid w:val="00945682"/>
    <w:rsid w:val="009458A3"/>
    <w:rsid w:val="00945ACA"/>
    <w:rsid w:val="00945BE6"/>
    <w:rsid w:val="00946702"/>
    <w:rsid w:val="009473EC"/>
    <w:rsid w:val="00947596"/>
    <w:rsid w:val="00947E72"/>
    <w:rsid w:val="0095048A"/>
    <w:rsid w:val="00950983"/>
    <w:rsid w:val="00950AB5"/>
    <w:rsid w:val="00950EB8"/>
    <w:rsid w:val="00950F5D"/>
    <w:rsid w:val="00951544"/>
    <w:rsid w:val="00951C03"/>
    <w:rsid w:val="00951C6F"/>
    <w:rsid w:val="0095229B"/>
    <w:rsid w:val="009524B4"/>
    <w:rsid w:val="00952625"/>
    <w:rsid w:val="00952B7A"/>
    <w:rsid w:val="00952E93"/>
    <w:rsid w:val="00953651"/>
    <w:rsid w:val="0095397B"/>
    <w:rsid w:val="00954B76"/>
    <w:rsid w:val="00954BD3"/>
    <w:rsid w:val="00956173"/>
    <w:rsid w:val="009561B5"/>
    <w:rsid w:val="0095688C"/>
    <w:rsid w:val="009568A8"/>
    <w:rsid w:val="00956F13"/>
    <w:rsid w:val="009575D3"/>
    <w:rsid w:val="0095792C"/>
    <w:rsid w:val="009600D1"/>
    <w:rsid w:val="0096107B"/>
    <w:rsid w:val="0096190A"/>
    <w:rsid w:val="0096212D"/>
    <w:rsid w:val="009622FE"/>
    <w:rsid w:val="009623C8"/>
    <w:rsid w:val="009623C9"/>
    <w:rsid w:val="00962548"/>
    <w:rsid w:val="009626FD"/>
    <w:rsid w:val="00962778"/>
    <w:rsid w:val="009629DB"/>
    <w:rsid w:val="00962A29"/>
    <w:rsid w:val="00962A5F"/>
    <w:rsid w:val="00962AA9"/>
    <w:rsid w:val="00962B10"/>
    <w:rsid w:val="00963337"/>
    <w:rsid w:val="00963594"/>
    <w:rsid w:val="00963B91"/>
    <w:rsid w:val="00963E62"/>
    <w:rsid w:val="00963FB4"/>
    <w:rsid w:val="00964597"/>
    <w:rsid w:val="0096461E"/>
    <w:rsid w:val="0096519B"/>
    <w:rsid w:val="0096537A"/>
    <w:rsid w:val="009653D4"/>
    <w:rsid w:val="0096593F"/>
    <w:rsid w:val="0096732D"/>
    <w:rsid w:val="00967DFC"/>
    <w:rsid w:val="00970871"/>
    <w:rsid w:val="009710F1"/>
    <w:rsid w:val="00971334"/>
    <w:rsid w:val="00971398"/>
    <w:rsid w:val="009714F3"/>
    <w:rsid w:val="00971ADA"/>
    <w:rsid w:val="00971C0D"/>
    <w:rsid w:val="009722CF"/>
    <w:rsid w:val="009725B7"/>
    <w:rsid w:val="0097291D"/>
    <w:rsid w:val="00972D2B"/>
    <w:rsid w:val="009734EE"/>
    <w:rsid w:val="0097425F"/>
    <w:rsid w:val="00974FB6"/>
    <w:rsid w:val="00975431"/>
    <w:rsid w:val="00975596"/>
    <w:rsid w:val="009758AE"/>
    <w:rsid w:val="00975CF7"/>
    <w:rsid w:val="00975F0C"/>
    <w:rsid w:val="00975FF7"/>
    <w:rsid w:val="00976364"/>
    <w:rsid w:val="0097663A"/>
    <w:rsid w:val="009768BA"/>
    <w:rsid w:val="0097787F"/>
    <w:rsid w:val="0098079B"/>
    <w:rsid w:val="00980E47"/>
    <w:rsid w:val="00981282"/>
    <w:rsid w:val="009819FC"/>
    <w:rsid w:val="00981F17"/>
    <w:rsid w:val="00982062"/>
    <w:rsid w:val="0098210D"/>
    <w:rsid w:val="00983CFB"/>
    <w:rsid w:val="00984E4F"/>
    <w:rsid w:val="00985030"/>
    <w:rsid w:val="00985F8D"/>
    <w:rsid w:val="009869AF"/>
    <w:rsid w:val="00986A81"/>
    <w:rsid w:val="00986F64"/>
    <w:rsid w:val="00986FF5"/>
    <w:rsid w:val="0098708B"/>
    <w:rsid w:val="00987B00"/>
    <w:rsid w:val="00987BCB"/>
    <w:rsid w:val="00987D8B"/>
    <w:rsid w:val="00990381"/>
    <w:rsid w:val="00990428"/>
    <w:rsid w:val="00990577"/>
    <w:rsid w:val="0099235D"/>
    <w:rsid w:val="00992E05"/>
    <w:rsid w:val="009935CF"/>
    <w:rsid w:val="00993DEF"/>
    <w:rsid w:val="009942E6"/>
    <w:rsid w:val="009942F8"/>
    <w:rsid w:val="00994331"/>
    <w:rsid w:val="009944E7"/>
    <w:rsid w:val="00994B92"/>
    <w:rsid w:val="0099595F"/>
    <w:rsid w:val="00995AE4"/>
    <w:rsid w:val="00996928"/>
    <w:rsid w:val="00996AEB"/>
    <w:rsid w:val="00996B75"/>
    <w:rsid w:val="00996C05"/>
    <w:rsid w:val="009979F1"/>
    <w:rsid w:val="00997CE7"/>
    <w:rsid w:val="009A0268"/>
    <w:rsid w:val="009A064F"/>
    <w:rsid w:val="009A0D29"/>
    <w:rsid w:val="009A1045"/>
    <w:rsid w:val="009A2295"/>
    <w:rsid w:val="009A26CA"/>
    <w:rsid w:val="009A27BC"/>
    <w:rsid w:val="009A2862"/>
    <w:rsid w:val="009A2D17"/>
    <w:rsid w:val="009A2F38"/>
    <w:rsid w:val="009A3211"/>
    <w:rsid w:val="009A3282"/>
    <w:rsid w:val="009A364B"/>
    <w:rsid w:val="009A3844"/>
    <w:rsid w:val="009A3CF9"/>
    <w:rsid w:val="009A4446"/>
    <w:rsid w:val="009A4809"/>
    <w:rsid w:val="009A492C"/>
    <w:rsid w:val="009A4939"/>
    <w:rsid w:val="009A519D"/>
    <w:rsid w:val="009A5663"/>
    <w:rsid w:val="009A60DF"/>
    <w:rsid w:val="009A65B2"/>
    <w:rsid w:val="009A6781"/>
    <w:rsid w:val="009A68B0"/>
    <w:rsid w:val="009A6C73"/>
    <w:rsid w:val="009A6D61"/>
    <w:rsid w:val="009A71AB"/>
    <w:rsid w:val="009A74DD"/>
    <w:rsid w:val="009A75A5"/>
    <w:rsid w:val="009A78C9"/>
    <w:rsid w:val="009B035C"/>
    <w:rsid w:val="009B0559"/>
    <w:rsid w:val="009B0ECE"/>
    <w:rsid w:val="009B13BC"/>
    <w:rsid w:val="009B165B"/>
    <w:rsid w:val="009B19B6"/>
    <w:rsid w:val="009B1DD1"/>
    <w:rsid w:val="009B1EFA"/>
    <w:rsid w:val="009B232C"/>
    <w:rsid w:val="009B289C"/>
    <w:rsid w:val="009B2B8F"/>
    <w:rsid w:val="009B3598"/>
    <w:rsid w:val="009B463E"/>
    <w:rsid w:val="009B4BA0"/>
    <w:rsid w:val="009B501D"/>
    <w:rsid w:val="009B51D5"/>
    <w:rsid w:val="009B567B"/>
    <w:rsid w:val="009B5705"/>
    <w:rsid w:val="009B59E0"/>
    <w:rsid w:val="009B59F3"/>
    <w:rsid w:val="009B67DB"/>
    <w:rsid w:val="009B7024"/>
    <w:rsid w:val="009B7B02"/>
    <w:rsid w:val="009B7D46"/>
    <w:rsid w:val="009C0556"/>
    <w:rsid w:val="009C074E"/>
    <w:rsid w:val="009C0D76"/>
    <w:rsid w:val="009C148A"/>
    <w:rsid w:val="009C14CD"/>
    <w:rsid w:val="009C1F2C"/>
    <w:rsid w:val="009C1F8A"/>
    <w:rsid w:val="009C2435"/>
    <w:rsid w:val="009C29EA"/>
    <w:rsid w:val="009C2DDE"/>
    <w:rsid w:val="009C43D0"/>
    <w:rsid w:val="009C44CB"/>
    <w:rsid w:val="009C46C6"/>
    <w:rsid w:val="009C4764"/>
    <w:rsid w:val="009C4CD1"/>
    <w:rsid w:val="009C50CB"/>
    <w:rsid w:val="009C51BE"/>
    <w:rsid w:val="009C6473"/>
    <w:rsid w:val="009C6825"/>
    <w:rsid w:val="009C7709"/>
    <w:rsid w:val="009C7740"/>
    <w:rsid w:val="009C7F2B"/>
    <w:rsid w:val="009D023E"/>
    <w:rsid w:val="009D14E8"/>
    <w:rsid w:val="009D1589"/>
    <w:rsid w:val="009D16FD"/>
    <w:rsid w:val="009D1A04"/>
    <w:rsid w:val="009D1B88"/>
    <w:rsid w:val="009D2336"/>
    <w:rsid w:val="009D26A2"/>
    <w:rsid w:val="009D392B"/>
    <w:rsid w:val="009D3A2F"/>
    <w:rsid w:val="009D3ECD"/>
    <w:rsid w:val="009D40E6"/>
    <w:rsid w:val="009D421B"/>
    <w:rsid w:val="009D436F"/>
    <w:rsid w:val="009D511E"/>
    <w:rsid w:val="009D6920"/>
    <w:rsid w:val="009D6FEE"/>
    <w:rsid w:val="009D7323"/>
    <w:rsid w:val="009D74D0"/>
    <w:rsid w:val="009D78FB"/>
    <w:rsid w:val="009D7966"/>
    <w:rsid w:val="009E036C"/>
    <w:rsid w:val="009E0455"/>
    <w:rsid w:val="009E0DED"/>
    <w:rsid w:val="009E116C"/>
    <w:rsid w:val="009E1512"/>
    <w:rsid w:val="009E1A2D"/>
    <w:rsid w:val="009E1C3C"/>
    <w:rsid w:val="009E2103"/>
    <w:rsid w:val="009E2129"/>
    <w:rsid w:val="009E2AB2"/>
    <w:rsid w:val="009E2D69"/>
    <w:rsid w:val="009E392D"/>
    <w:rsid w:val="009E3DD9"/>
    <w:rsid w:val="009E3FCB"/>
    <w:rsid w:val="009E408C"/>
    <w:rsid w:val="009E40FC"/>
    <w:rsid w:val="009E411F"/>
    <w:rsid w:val="009E41D8"/>
    <w:rsid w:val="009E443A"/>
    <w:rsid w:val="009E5303"/>
    <w:rsid w:val="009E561D"/>
    <w:rsid w:val="009E5706"/>
    <w:rsid w:val="009E5834"/>
    <w:rsid w:val="009E58A4"/>
    <w:rsid w:val="009E5E99"/>
    <w:rsid w:val="009E61C6"/>
    <w:rsid w:val="009E624D"/>
    <w:rsid w:val="009E69E6"/>
    <w:rsid w:val="009E6B46"/>
    <w:rsid w:val="009E70AB"/>
    <w:rsid w:val="009E7270"/>
    <w:rsid w:val="009E72BD"/>
    <w:rsid w:val="009E74CC"/>
    <w:rsid w:val="009E781A"/>
    <w:rsid w:val="009E7DB5"/>
    <w:rsid w:val="009F0052"/>
    <w:rsid w:val="009F09F1"/>
    <w:rsid w:val="009F0C5B"/>
    <w:rsid w:val="009F0ECF"/>
    <w:rsid w:val="009F1030"/>
    <w:rsid w:val="009F1052"/>
    <w:rsid w:val="009F1436"/>
    <w:rsid w:val="009F156C"/>
    <w:rsid w:val="009F177C"/>
    <w:rsid w:val="009F2826"/>
    <w:rsid w:val="009F2A11"/>
    <w:rsid w:val="009F2BD7"/>
    <w:rsid w:val="009F420A"/>
    <w:rsid w:val="009F4504"/>
    <w:rsid w:val="009F450B"/>
    <w:rsid w:val="009F4760"/>
    <w:rsid w:val="009F52A1"/>
    <w:rsid w:val="009F54B7"/>
    <w:rsid w:val="009F5FE2"/>
    <w:rsid w:val="009F5FE9"/>
    <w:rsid w:val="009F61A9"/>
    <w:rsid w:val="009F65F8"/>
    <w:rsid w:val="009F7300"/>
    <w:rsid w:val="009F7C7E"/>
    <w:rsid w:val="009F7D76"/>
    <w:rsid w:val="009F7E1C"/>
    <w:rsid w:val="00A00A17"/>
    <w:rsid w:val="00A00B2E"/>
    <w:rsid w:val="00A00B41"/>
    <w:rsid w:val="00A00DF9"/>
    <w:rsid w:val="00A011D6"/>
    <w:rsid w:val="00A012D1"/>
    <w:rsid w:val="00A01319"/>
    <w:rsid w:val="00A017A8"/>
    <w:rsid w:val="00A01985"/>
    <w:rsid w:val="00A01A4E"/>
    <w:rsid w:val="00A01B35"/>
    <w:rsid w:val="00A022A8"/>
    <w:rsid w:val="00A02451"/>
    <w:rsid w:val="00A02730"/>
    <w:rsid w:val="00A03D8B"/>
    <w:rsid w:val="00A03EC9"/>
    <w:rsid w:val="00A0489E"/>
    <w:rsid w:val="00A067C2"/>
    <w:rsid w:val="00A07C20"/>
    <w:rsid w:val="00A07ECF"/>
    <w:rsid w:val="00A1030F"/>
    <w:rsid w:val="00A11146"/>
    <w:rsid w:val="00A117F4"/>
    <w:rsid w:val="00A12836"/>
    <w:rsid w:val="00A1295F"/>
    <w:rsid w:val="00A12CA7"/>
    <w:rsid w:val="00A13927"/>
    <w:rsid w:val="00A13E0D"/>
    <w:rsid w:val="00A149F8"/>
    <w:rsid w:val="00A14A8A"/>
    <w:rsid w:val="00A150BA"/>
    <w:rsid w:val="00A1596D"/>
    <w:rsid w:val="00A15B21"/>
    <w:rsid w:val="00A15C63"/>
    <w:rsid w:val="00A15FB2"/>
    <w:rsid w:val="00A16694"/>
    <w:rsid w:val="00A17184"/>
    <w:rsid w:val="00A172F4"/>
    <w:rsid w:val="00A1749F"/>
    <w:rsid w:val="00A17502"/>
    <w:rsid w:val="00A206EB"/>
    <w:rsid w:val="00A216E3"/>
    <w:rsid w:val="00A2235C"/>
    <w:rsid w:val="00A22580"/>
    <w:rsid w:val="00A2291A"/>
    <w:rsid w:val="00A238D8"/>
    <w:rsid w:val="00A23EBA"/>
    <w:rsid w:val="00A24B99"/>
    <w:rsid w:val="00A24BC4"/>
    <w:rsid w:val="00A24D1C"/>
    <w:rsid w:val="00A252F1"/>
    <w:rsid w:val="00A25322"/>
    <w:rsid w:val="00A2544A"/>
    <w:rsid w:val="00A25944"/>
    <w:rsid w:val="00A264E1"/>
    <w:rsid w:val="00A26D44"/>
    <w:rsid w:val="00A27613"/>
    <w:rsid w:val="00A27F64"/>
    <w:rsid w:val="00A30245"/>
    <w:rsid w:val="00A307F9"/>
    <w:rsid w:val="00A30C69"/>
    <w:rsid w:val="00A311F1"/>
    <w:rsid w:val="00A31233"/>
    <w:rsid w:val="00A31784"/>
    <w:rsid w:val="00A3217C"/>
    <w:rsid w:val="00A32445"/>
    <w:rsid w:val="00A32539"/>
    <w:rsid w:val="00A32C46"/>
    <w:rsid w:val="00A33596"/>
    <w:rsid w:val="00A33A67"/>
    <w:rsid w:val="00A33FC2"/>
    <w:rsid w:val="00A350C8"/>
    <w:rsid w:val="00A3517F"/>
    <w:rsid w:val="00A359DA"/>
    <w:rsid w:val="00A36C75"/>
    <w:rsid w:val="00A36E3F"/>
    <w:rsid w:val="00A3758E"/>
    <w:rsid w:val="00A405E7"/>
    <w:rsid w:val="00A41021"/>
    <w:rsid w:val="00A41513"/>
    <w:rsid w:val="00A41F3C"/>
    <w:rsid w:val="00A42258"/>
    <w:rsid w:val="00A42666"/>
    <w:rsid w:val="00A42DA5"/>
    <w:rsid w:val="00A43F25"/>
    <w:rsid w:val="00A44138"/>
    <w:rsid w:val="00A4422F"/>
    <w:rsid w:val="00A44A8F"/>
    <w:rsid w:val="00A45005"/>
    <w:rsid w:val="00A45028"/>
    <w:rsid w:val="00A45334"/>
    <w:rsid w:val="00A465B0"/>
    <w:rsid w:val="00A469F7"/>
    <w:rsid w:val="00A470DC"/>
    <w:rsid w:val="00A4714D"/>
    <w:rsid w:val="00A4740B"/>
    <w:rsid w:val="00A47F79"/>
    <w:rsid w:val="00A50F22"/>
    <w:rsid w:val="00A515D3"/>
    <w:rsid w:val="00A518A2"/>
    <w:rsid w:val="00A51F12"/>
    <w:rsid w:val="00A51F65"/>
    <w:rsid w:val="00A5275D"/>
    <w:rsid w:val="00A533A8"/>
    <w:rsid w:val="00A5344D"/>
    <w:rsid w:val="00A53F7B"/>
    <w:rsid w:val="00A5429A"/>
    <w:rsid w:val="00A5441F"/>
    <w:rsid w:val="00A54988"/>
    <w:rsid w:val="00A55005"/>
    <w:rsid w:val="00A55268"/>
    <w:rsid w:val="00A553EF"/>
    <w:rsid w:val="00A56783"/>
    <w:rsid w:val="00A568BD"/>
    <w:rsid w:val="00A57CF2"/>
    <w:rsid w:val="00A60061"/>
    <w:rsid w:val="00A6080D"/>
    <w:rsid w:val="00A61DF4"/>
    <w:rsid w:val="00A621AE"/>
    <w:rsid w:val="00A63985"/>
    <w:rsid w:val="00A63CBB"/>
    <w:rsid w:val="00A64602"/>
    <w:rsid w:val="00A65642"/>
    <w:rsid w:val="00A6644A"/>
    <w:rsid w:val="00A66754"/>
    <w:rsid w:val="00A669C8"/>
    <w:rsid w:val="00A66CA4"/>
    <w:rsid w:val="00A6735A"/>
    <w:rsid w:val="00A677B0"/>
    <w:rsid w:val="00A70200"/>
    <w:rsid w:val="00A70408"/>
    <w:rsid w:val="00A7066C"/>
    <w:rsid w:val="00A7082A"/>
    <w:rsid w:val="00A71148"/>
    <w:rsid w:val="00A714DF"/>
    <w:rsid w:val="00A717DA"/>
    <w:rsid w:val="00A72B69"/>
    <w:rsid w:val="00A733E1"/>
    <w:rsid w:val="00A74002"/>
    <w:rsid w:val="00A74A35"/>
    <w:rsid w:val="00A74B3F"/>
    <w:rsid w:val="00A74E1B"/>
    <w:rsid w:val="00A7515F"/>
    <w:rsid w:val="00A75E57"/>
    <w:rsid w:val="00A76384"/>
    <w:rsid w:val="00A76975"/>
    <w:rsid w:val="00A7773D"/>
    <w:rsid w:val="00A77D10"/>
    <w:rsid w:val="00A77DB5"/>
    <w:rsid w:val="00A802DE"/>
    <w:rsid w:val="00A802EF"/>
    <w:rsid w:val="00A80502"/>
    <w:rsid w:val="00A80AA6"/>
    <w:rsid w:val="00A80C2C"/>
    <w:rsid w:val="00A81BC2"/>
    <w:rsid w:val="00A81C2D"/>
    <w:rsid w:val="00A826CF"/>
    <w:rsid w:val="00A83128"/>
    <w:rsid w:val="00A83B43"/>
    <w:rsid w:val="00A83B4C"/>
    <w:rsid w:val="00A83BBD"/>
    <w:rsid w:val="00A83DEF"/>
    <w:rsid w:val="00A844D8"/>
    <w:rsid w:val="00A845AA"/>
    <w:rsid w:val="00A84935"/>
    <w:rsid w:val="00A84FFB"/>
    <w:rsid w:val="00A8500F"/>
    <w:rsid w:val="00A850A7"/>
    <w:rsid w:val="00A85BB5"/>
    <w:rsid w:val="00A8616E"/>
    <w:rsid w:val="00A8659A"/>
    <w:rsid w:val="00A86752"/>
    <w:rsid w:val="00A8677C"/>
    <w:rsid w:val="00A869EE"/>
    <w:rsid w:val="00A872D3"/>
    <w:rsid w:val="00A87328"/>
    <w:rsid w:val="00A874E0"/>
    <w:rsid w:val="00A87733"/>
    <w:rsid w:val="00A8791F"/>
    <w:rsid w:val="00A87935"/>
    <w:rsid w:val="00A87B7B"/>
    <w:rsid w:val="00A9092A"/>
    <w:rsid w:val="00A90C06"/>
    <w:rsid w:val="00A90EAB"/>
    <w:rsid w:val="00A912E2"/>
    <w:rsid w:val="00A91EA7"/>
    <w:rsid w:val="00A9200C"/>
    <w:rsid w:val="00A92597"/>
    <w:rsid w:val="00A929D8"/>
    <w:rsid w:val="00A92A50"/>
    <w:rsid w:val="00A92E65"/>
    <w:rsid w:val="00A932DA"/>
    <w:rsid w:val="00A93695"/>
    <w:rsid w:val="00A93864"/>
    <w:rsid w:val="00A93AB6"/>
    <w:rsid w:val="00A942DF"/>
    <w:rsid w:val="00A95404"/>
    <w:rsid w:val="00A954BF"/>
    <w:rsid w:val="00A95594"/>
    <w:rsid w:val="00A956B6"/>
    <w:rsid w:val="00A96410"/>
    <w:rsid w:val="00A965FF"/>
    <w:rsid w:val="00A96B2C"/>
    <w:rsid w:val="00A96B66"/>
    <w:rsid w:val="00A972AC"/>
    <w:rsid w:val="00A97AB5"/>
    <w:rsid w:val="00AA02AD"/>
    <w:rsid w:val="00AA0908"/>
    <w:rsid w:val="00AA122B"/>
    <w:rsid w:val="00AA14D2"/>
    <w:rsid w:val="00AA14E9"/>
    <w:rsid w:val="00AA188C"/>
    <w:rsid w:val="00AA2061"/>
    <w:rsid w:val="00AA20DA"/>
    <w:rsid w:val="00AA261F"/>
    <w:rsid w:val="00AA273F"/>
    <w:rsid w:val="00AA2D92"/>
    <w:rsid w:val="00AA2DA8"/>
    <w:rsid w:val="00AA2DF4"/>
    <w:rsid w:val="00AA31B5"/>
    <w:rsid w:val="00AA4068"/>
    <w:rsid w:val="00AA4347"/>
    <w:rsid w:val="00AA4B0D"/>
    <w:rsid w:val="00AA4ECC"/>
    <w:rsid w:val="00AA5074"/>
    <w:rsid w:val="00AA5223"/>
    <w:rsid w:val="00AA5BD4"/>
    <w:rsid w:val="00AA6647"/>
    <w:rsid w:val="00AA66C5"/>
    <w:rsid w:val="00AA6BCF"/>
    <w:rsid w:val="00AA6F20"/>
    <w:rsid w:val="00AA7015"/>
    <w:rsid w:val="00AB013D"/>
    <w:rsid w:val="00AB05DD"/>
    <w:rsid w:val="00AB0ADD"/>
    <w:rsid w:val="00AB0DC2"/>
    <w:rsid w:val="00AB10BA"/>
    <w:rsid w:val="00AB27DD"/>
    <w:rsid w:val="00AB2FF0"/>
    <w:rsid w:val="00AB3BBE"/>
    <w:rsid w:val="00AB3E64"/>
    <w:rsid w:val="00AB3F10"/>
    <w:rsid w:val="00AB4012"/>
    <w:rsid w:val="00AB45F1"/>
    <w:rsid w:val="00AB47F5"/>
    <w:rsid w:val="00AB4A85"/>
    <w:rsid w:val="00AB4C09"/>
    <w:rsid w:val="00AB4F06"/>
    <w:rsid w:val="00AB51D2"/>
    <w:rsid w:val="00AB539B"/>
    <w:rsid w:val="00AB5823"/>
    <w:rsid w:val="00AB5AAB"/>
    <w:rsid w:val="00AB6167"/>
    <w:rsid w:val="00AB63B2"/>
    <w:rsid w:val="00AB64CD"/>
    <w:rsid w:val="00AB7819"/>
    <w:rsid w:val="00AC0185"/>
    <w:rsid w:val="00AC1F5A"/>
    <w:rsid w:val="00AC2091"/>
    <w:rsid w:val="00AC2703"/>
    <w:rsid w:val="00AC2C07"/>
    <w:rsid w:val="00AC2EC6"/>
    <w:rsid w:val="00AC306A"/>
    <w:rsid w:val="00AC3E35"/>
    <w:rsid w:val="00AC4717"/>
    <w:rsid w:val="00AC47B8"/>
    <w:rsid w:val="00AC4834"/>
    <w:rsid w:val="00AC4B8F"/>
    <w:rsid w:val="00AC5392"/>
    <w:rsid w:val="00AC54B4"/>
    <w:rsid w:val="00AC7782"/>
    <w:rsid w:val="00AC7BA4"/>
    <w:rsid w:val="00AC7D89"/>
    <w:rsid w:val="00AC7E4A"/>
    <w:rsid w:val="00AD00A7"/>
    <w:rsid w:val="00AD0827"/>
    <w:rsid w:val="00AD124F"/>
    <w:rsid w:val="00AD15E3"/>
    <w:rsid w:val="00AD1DC9"/>
    <w:rsid w:val="00AD1ECE"/>
    <w:rsid w:val="00AD2255"/>
    <w:rsid w:val="00AD2312"/>
    <w:rsid w:val="00AD263C"/>
    <w:rsid w:val="00AD268A"/>
    <w:rsid w:val="00AD2954"/>
    <w:rsid w:val="00AD3155"/>
    <w:rsid w:val="00AD4519"/>
    <w:rsid w:val="00AD4A19"/>
    <w:rsid w:val="00AD4AB6"/>
    <w:rsid w:val="00AD4B9A"/>
    <w:rsid w:val="00AD5150"/>
    <w:rsid w:val="00AD5D09"/>
    <w:rsid w:val="00AD6142"/>
    <w:rsid w:val="00AD62BC"/>
    <w:rsid w:val="00AD6304"/>
    <w:rsid w:val="00AD6326"/>
    <w:rsid w:val="00AD769A"/>
    <w:rsid w:val="00AE01E5"/>
    <w:rsid w:val="00AE09FB"/>
    <w:rsid w:val="00AE14E1"/>
    <w:rsid w:val="00AE1A7A"/>
    <w:rsid w:val="00AE1D9F"/>
    <w:rsid w:val="00AE2036"/>
    <w:rsid w:val="00AE2661"/>
    <w:rsid w:val="00AE2ECA"/>
    <w:rsid w:val="00AE3EF1"/>
    <w:rsid w:val="00AE3F87"/>
    <w:rsid w:val="00AE4176"/>
    <w:rsid w:val="00AE49C5"/>
    <w:rsid w:val="00AE5477"/>
    <w:rsid w:val="00AE54DA"/>
    <w:rsid w:val="00AE5824"/>
    <w:rsid w:val="00AE5A92"/>
    <w:rsid w:val="00AE601A"/>
    <w:rsid w:val="00AE6167"/>
    <w:rsid w:val="00AE643B"/>
    <w:rsid w:val="00AE7636"/>
    <w:rsid w:val="00AF0019"/>
    <w:rsid w:val="00AF1259"/>
    <w:rsid w:val="00AF1D02"/>
    <w:rsid w:val="00AF21DD"/>
    <w:rsid w:val="00AF222C"/>
    <w:rsid w:val="00AF2264"/>
    <w:rsid w:val="00AF25F7"/>
    <w:rsid w:val="00AF2A04"/>
    <w:rsid w:val="00AF2BAD"/>
    <w:rsid w:val="00AF2D44"/>
    <w:rsid w:val="00AF3BAB"/>
    <w:rsid w:val="00AF3EEE"/>
    <w:rsid w:val="00AF4454"/>
    <w:rsid w:val="00AF4E32"/>
    <w:rsid w:val="00AF54BB"/>
    <w:rsid w:val="00AF575F"/>
    <w:rsid w:val="00AF5A9C"/>
    <w:rsid w:val="00AF5B6A"/>
    <w:rsid w:val="00AF6021"/>
    <w:rsid w:val="00AF610E"/>
    <w:rsid w:val="00AF6342"/>
    <w:rsid w:val="00AF6EDD"/>
    <w:rsid w:val="00AF6EF9"/>
    <w:rsid w:val="00AF794D"/>
    <w:rsid w:val="00AF7981"/>
    <w:rsid w:val="00B002A5"/>
    <w:rsid w:val="00B00ED8"/>
    <w:rsid w:val="00B02135"/>
    <w:rsid w:val="00B0221E"/>
    <w:rsid w:val="00B0242E"/>
    <w:rsid w:val="00B02E48"/>
    <w:rsid w:val="00B036D8"/>
    <w:rsid w:val="00B038C5"/>
    <w:rsid w:val="00B04697"/>
    <w:rsid w:val="00B0475B"/>
    <w:rsid w:val="00B04D40"/>
    <w:rsid w:val="00B05D6A"/>
    <w:rsid w:val="00B05F22"/>
    <w:rsid w:val="00B06065"/>
    <w:rsid w:val="00B06108"/>
    <w:rsid w:val="00B101CB"/>
    <w:rsid w:val="00B10663"/>
    <w:rsid w:val="00B10B06"/>
    <w:rsid w:val="00B10D4B"/>
    <w:rsid w:val="00B10D9E"/>
    <w:rsid w:val="00B10EC1"/>
    <w:rsid w:val="00B11055"/>
    <w:rsid w:val="00B1116E"/>
    <w:rsid w:val="00B115B4"/>
    <w:rsid w:val="00B11BD4"/>
    <w:rsid w:val="00B121FF"/>
    <w:rsid w:val="00B12203"/>
    <w:rsid w:val="00B12661"/>
    <w:rsid w:val="00B1284D"/>
    <w:rsid w:val="00B12A5B"/>
    <w:rsid w:val="00B12CB0"/>
    <w:rsid w:val="00B130B3"/>
    <w:rsid w:val="00B13164"/>
    <w:rsid w:val="00B131EC"/>
    <w:rsid w:val="00B13632"/>
    <w:rsid w:val="00B13772"/>
    <w:rsid w:val="00B13BE7"/>
    <w:rsid w:val="00B13DBB"/>
    <w:rsid w:val="00B150A7"/>
    <w:rsid w:val="00B156E2"/>
    <w:rsid w:val="00B15A2C"/>
    <w:rsid w:val="00B163E4"/>
    <w:rsid w:val="00B164A9"/>
    <w:rsid w:val="00B16999"/>
    <w:rsid w:val="00B169A0"/>
    <w:rsid w:val="00B16FA4"/>
    <w:rsid w:val="00B17020"/>
    <w:rsid w:val="00B174A2"/>
    <w:rsid w:val="00B17DE7"/>
    <w:rsid w:val="00B2031B"/>
    <w:rsid w:val="00B20461"/>
    <w:rsid w:val="00B208C2"/>
    <w:rsid w:val="00B20944"/>
    <w:rsid w:val="00B20DAD"/>
    <w:rsid w:val="00B20E88"/>
    <w:rsid w:val="00B20EC4"/>
    <w:rsid w:val="00B2174E"/>
    <w:rsid w:val="00B22200"/>
    <w:rsid w:val="00B2291A"/>
    <w:rsid w:val="00B22B71"/>
    <w:rsid w:val="00B22D23"/>
    <w:rsid w:val="00B22F79"/>
    <w:rsid w:val="00B23359"/>
    <w:rsid w:val="00B2437C"/>
    <w:rsid w:val="00B2491C"/>
    <w:rsid w:val="00B24D3F"/>
    <w:rsid w:val="00B24F10"/>
    <w:rsid w:val="00B2500E"/>
    <w:rsid w:val="00B250E8"/>
    <w:rsid w:val="00B2627F"/>
    <w:rsid w:val="00B263C5"/>
    <w:rsid w:val="00B2657D"/>
    <w:rsid w:val="00B268AB"/>
    <w:rsid w:val="00B26AED"/>
    <w:rsid w:val="00B27128"/>
    <w:rsid w:val="00B273FF"/>
    <w:rsid w:val="00B27505"/>
    <w:rsid w:val="00B27C00"/>
    <w:rsid w:val="00B27C2B"/>
    <w:rsid w:val="00B3046C"/>
    <w:rsid w:val="00B309EA"/>
    <w:rsid w:val="00B30C2F"/>
    <w:rsid w:val="00B30E1E"/>
    <w:rsid w:val="00B30E35"/>
    <w:rsid w:val="00B31460"/>
    <w:rsid w:val="00B3195B"/>
    <w:rsid w:val="00B3260C"/>
    <w:rsid w:val="00B33214"/>
    <w:rsid w:val="00B336D4"/>
    <w:rsid w:val="00B33DB3"/>
    <w:rsid w:val="00B34013"/>
    <w:rsid w:val="00B34159"/>
    <w:rsid w:val="00B34546"/>
    <w:rsid w:val="00B348B3"/>
    <w:rsid w:val="00B34920"/>
    <w:rsid w:val="00B34A14"/>
    <w:rsid w:val="00B359B5"/>
    <w:rsid w:val="00B35A22"/>
    <w:rsid w:val="00B35ADC"/>
    <w:rsid w:val="00B35CA8"/>
    <w:rsid w:val="00B37681"/>
    <w:rsid w:val="00B37713"/>
    <w:rsid w:val="00B400B7"/>
    <w:rsid w:val="00B40EBB"/>
    <w:rsid w:val="00B410DA"/>
    <w:rsid w:val="00B412F5"/>
    <w:rsid w:val="00B41CB2"/>
    <w:rsid w:val="00B41D37"/>
    <w:rsid w:val="00B41D3F"/>
    <w:rsid w:val="00B423C5"/>
    <w:rsid w:val="00B423D9"/>
    <w:rsid w:val="00B42B1F"/>
    <w:rsid w:val="00B42D5F"/>
    <w:rsid w:val="00B4316A"/>
    <w:rsid w:val="00B43204"/>
    <w:rsid w:val="00B43377"/>
    <w:rsid w:val="00B43492"/>
    <w:rsid w:val="00B43BBA"/>
    <w:rsid w:val="00B43C4D"/>
    <w:rsid w:val="00B43E10"/>
    <w:rsid w:val="00B4424E"/>
    <w:rsid w:val="00B44800"/>
    <w:rsid w:val="00B44C85"/>
    <w:rsid w:val="00B45310"/>
    <w:rsid w:val="00B45668"/>
    <w:rsid w:val="00B465A9"/>
    <w:rsid w:val="00B4703F"/>
    <w:rsid w:val="00B470D4"/>
    <w:rsid w:val="00B470FD"/>
    <w:rsid w:val="00B47269"/>
    <w:rsid w:val="00B4797D"/>
    <w:rsid w:val="00B47C80"/>
    <w:rsid w:val="00B502D1"/>
    <w:rsid w:val="00B503A1"/>
    <w:rsid w:val="00B51689"/>
    <w:rsid w:val="00B516DF"/>
    <w:rsid w:val="00B51DEA"/>
    <w:rsid w:val="00B52951"/>
    <w:rsid w:val="00B52D67"/>
    <w:rsid w:val="00B52DEE"/>
    <w:rsid w:val="00B530D4"/>
    <w:rsid w:val="00B536E6"/>
    <w:rsid w:val="00B54990"/>
    <w:rsid w:val="00B54C4A"/>
    <w:rsid w:val="00B550C9"/>
    <w:rsid w:val="00B5525B"/>
    <w:rsid w:val="00B553F8"/>
    <w:rsid w:val="00B55D87"/>
    <w:rsid w:val="00B56046"/>
    <w:rsid w:val="00B56472"/>
    <w:rsid w:val="00B579DD"/>
    <w:rsid w:val="00B60535"/>
    <w:rsid w:val="00B614B3"/>
    <w:rsid w:val="00B6207B"/>
    <w:rsid w:val="00B6214D"/>
    <w:rsid w:val="00B6298A"/>
    <w:rsid w:val="00B62EA8"/>
    <w:rsid w:val="00B62F09"/>
    <w:rsid w:val="00B6348A"/>
    <w:rsid w:val="00B63504"/>
    <w:rsid w:val="00B63A53"/>
    <w:rsid w:val="00B63E02"/>
    <w:rsid w:val="00B643DB"/>
    <w:rsid w:val="00B64761"/>
    <w:rsid w:val="00B64A6E"/>
    <w:rsid w:val="00B64ACC"/>
    <w:rsid w:val="00B65022"/>
    <w:rsid w:val="00B652E5"/>
    <w:rsid w:val="00B6543D"/>
    <w:rsid w:val="00B658F1"/>
    <w:rsid w:val="00B65C40"/>
    <w:rsid w:val="00B66BEA"/>
    <w:rsid w:val="00B66CCD"/>
    <w:rsid w:val="00B66FE2"/>
    <w:rsid w:val="00B67017"/>
    <w:rsid w:val="00B679F4"/>
    <w:rsid w:val="00B70345"/>
    <w:rsid w:val="00B70385"/>
    <w:rsid w:val="00B713A2"/>
    <w:rsid w:val="00B71A18"/>
    <w:rsid w:val="00B72244"/>
    <w:rsid w:val="00B7231F"/>
    <w:rsid w:val="00B72A19"/>
    <w:rsid w:val="00B7322C"/>
    <w:rsid w:val="00B73381"/>
    <w:rsid w:val="00B73388"/>
    <w:rsid w:val="00B73659"/>
    <w:rsid w:val="00B73AC8"/>
    <w:rsid w:val="00B73F0E"/>
    <w:rsid w:val="00B74336"/>
    <w:rsid w:val="00B74639"/>
    <w:rsid w:val="00B74B2C"/>
    <w:rsid w:val="00B74EAD"/>
    <w:rsid w:val="00B754C6"/>
    <w:rsid w:val="00B75684"/>
    <w:rsid w:val="00B7611B"/>
    <w:rsid w:val="00B76151"/>
    <w:rsid w:val="00B763B1"/>
    <w:rsid w:val="00B76882"/>
    <w:rsid w:val="00B77263"/>
    <w:rsid w:val="00B77CAA"/>
    <w:rsid w:val="00B812A4"/>
    <w:rsid w:val="00B8150F"/>
    <w:rsid w:val="00B81E25"/>
    <w:rsid w:val="00B81E82"/>
    <w:rsid w:val="00B827A4"/>
    <w:rsid w:val="00B828B5"/>
    <w:rsid w:val="00B83841"/>
    <w:rsid w:val="00B83DD6"/>
    <w:rsid w:val="00B84B5B"/>
    <w:rsid w:val="00B84BA9"/>
    <w:rsid w:val="00B84CE4"/>
    <w:rsid w:val="00B8550B"/>
    <w:rsid w:val="00B85C21"/>
    <w:rsid w:val="00B85FE9"/>
    <w:rsid w:val="00B8672B"/>
    <w:rsid w:val="00B86DAD"/>
    <w:rsid w:val="00B86F49"/>
    <w:rsid w:val="00B870B7"/>
    <w:rsid w:val="00B8712A"/>
    <w:rsid w:val="00B8730F"/>
    <w:rsid w:val="00B87913"/>
    <w:rsid w:val="00B87D64"/>
    <w:rsid w:val="00B90038"/>
    <w:rsid w:val="00B90D64"/>
    <w:rsid w:val="00B90E17"/>
    <w:rsid w:val="00B91197"/>
    <w:rsid w:val="00B91A70"/>
    <w:rsid w:val="00B920BF"/>
    <w:rsid w:val="00B922DD"/>
    <w:rsid w:val="00B92FD3"/>
    <w:rsid w:val="00B93200"/>
    <w:rsid w:val="00B93234"/>
    <w:rsid w:val="00B93957"/>
    <w:rsid w:val="00B939EA"/>
    <w:rsid w:val="00B93A14"/>
    <w:rsid w:val="00B93AC7"/>
    <w:rsid w:val="00B947CA"/>
    <w:rsid w:val="00B9501C"/>
    <w:rsid w:val="00B95397"/>
    <w:rsid w:val="00B953A0"/>
    <w:rsid w:val="00B95B13"/>
    <w:rsid w:val="00B95E8B"/>
    <w:rsid w:val="00B96026"/>
    <w:rsid w:val="00B96712"/>
    <w:rsid w:val="00B96D59"/>
    <w:rsid w:val="00B96DB4"/>
    <w:rsid w:val="00B97416"/>
    <w:rsid w:val="00BA027F"/>
    <w:rsid w:val="00BA05FF"/>
    <w:rsid w:val="00BA0BFC"/>
    <w:rsid w:val="00BA0F04"/>
    <w:rsid w:val="00BA14EA"/>
    <w:rsid w:val="00BA15FD"/>
    <w:rsid w:val="00BA2977"/>
    <w:rsid w:val="00BA34DA"/>
    <w:rsid w:val="00BA3857"/>
    <w:rsid w:val="00BA3F6C"/>
    <w:rsid w:val="00BA443B"/>
    <w:rsid w:val="00BA4BA3"/>
    <w:rsid w:val="00BA4D5E"/>
    <w:rsid w:val="00BA51E4"/>
    <w:rsid w:val="00BA5AB4"/>
    <w:rsid w:val="00BA6344"/>
    <w:rsid w:val="00BA6493"/>
    <w:rsid w:val="00BA6988"/>
    <w:rsid w:val="00BA6AA3"/>
    <w:rsid w:val="00BA72CD"/>
    <w:rsid w:val="00BA766F"/>
    <w:rsid w:val="00BA7CC5"/>
    <w:rsid w:val="00BB0258"/>
    <w:rsid w:val="00BB12AB"/>
    <w:rsid w:val="00BB267E"/>
    <w:rsid w:val="00BB2854"/>
    <w:rsid w:val="00BB2A38"/>
    <w:rsid w:val="00BB2EEC"/>
    <w:rsid w:val="00BB3130"/>
    <w:rsid w:val="00BB4084"/>
    <w:rsid w:val="00BB40AF"/>
    <w:rsid w:val="00BB44EF"/>
    <w:rsid w:val="00BB4918"/>
    <w:rsid w:val="00BB4A87"/>
    <w:rsid w:val="00BB575A"/>
    <w:rsid w:val="00BB5CDA"/>
    <w:rsid w:val="00BB68F6"/>
    <w:rsid w:val="00BB7120"/>
    <w:rsid w:val="00BB72B0"/>
    <w:rsid w:val="00BB7317"/>
    <w:rsid w:val="00BB7683"/>
    <w:rsid w:val="00BB7A71"/>
    <w:rsid w:val="00BC075C"/>
    <w:rsid w:val="00BC1908"/>
    <w:rsid w:val="00BC1B25"/>
    <w:rsid w:val="00BC1DD4"/>
    <w:rsid w:val="00BC1F73"/>
    <w:rsid w:val="00BC2148"/>
    <w:rsid w:val="00BC238C"/>
    <w:rsid w:val="00BC3449"/>
    <w:rsid w:val="00BC3CDA"/>
    <w:rsid w:val="00BC4841"/>
    <w:rsid w:val="00BC4D61"/>
    <w:rsid w:val="00BC5563"/>
    <w:rsid w:val="00BC5669"/>
    <w:rsid w:val="00BC5C37"/>
    <w:rsid w:val="00BC6009"/>
    <w:rsid w:val="00BC6028"/>
    <w:rsid w:val="00BC6888"/>
    <w:rsid w:val="00BC68EE"/>
    <w:rsid w:val="00BC6B76"/>
    <w:rsid w:val="00BC6D6B"/>
    <w:rsid w:val="00BC7109"/>
    <w:rsid w:val="00BC7919"/>
    <w:rsid w:val="00BC7BF2"/>
    <w:rsid w:val="00BD0640"/>
    <w:rsid w:val="00BD089E"/>
    <w:rsid w:val="00BD0F81"/>
    <w:rsid w:val="00BD11CA"/>
    <w:rsid w:val="00BD1705"/>
    <w:rsid w:val="00BD1CDA"/>
    <w:rsid w:val="00BD2176"/>
    <w:rsid w:val="00BD230E"/>
    <w:rsid w:val="00BD25C5"/>
    <w:rsid w:val="00BD2C59"/>
    <w:rsid w:val="00BD31DE"/>
    <w:rsid w:val="00BD3B94"/>
    <w:rsid w:val="00BD438D"/>
    <w:rsid w:val="00BD4AFE"/>
    <w:rsid w:val="00BD4C55"/>
    <w:rsid w:val="00BD5408"/>
    <w:rsid w:val="00BD5BB3"/>
    <w:rsid w:val="00BD6659"/>
    <w:rsid w:val="00BD7035"/>
    <w:rsid w:val="00BD7297"/>
    <w:rsid w:val="00BD79F8"/>
    <w:rsid w:val="00BE0956"/>
    <w:rsid w:val="00BE2017"/>
    <w:rsid w:val="00BE23A4"/>
    <w:rsid w:val="00BE279A"/>
    <w:rsid w:val="00BE295D"/>
    <w:rsid w:val="00BE2C9D"/>
    <w:rsid w:val="00BE3075"/>
    <w:rsid w:val="00BE3B5F"/>
    <w:rsid w:val="00BE3C7D"/>
    <w:rsid w:val="00BE3E4D"/>
    <w:rsid w:val="00BE4B82"/>
    <w:rsid w:val="00BE5C99"/>
    <w:rsid w:val="00BE6910"/>
    <w:rsid w:val="00BE71DB"/>
    <w:rsid w:val="00BF006D"/>
    <w:rsid w:val="00BF042E"/>
    <w:rsid w:val="00BF0873"/>
    <w:rsid w:val="00BF106D"/>
    <w:rsid w:val="00BF106F"/>
    <w:rsid w:val="00BF1180"/>
    <w:rsid w:val="00BF1497"/>
    <w:rsid w:val="00BF2F5C"/>
    <w:rsid w:val="00BF31D5"/>
    <w:rsid w:val="00BF32D5"/>
    <w:rsid w:val="00BF3D6D"/>
    <w:rsid w:val="00BF5119"/>
    <w:rsid w:val="00BF5375"/>
    <w:rsid w:val="00BF576D"/>
    <w:rsid w:val="00BF5862"/>
    <w:rsid w:val="00BF5DF4"/>
    <w:rsid w:val="00BF6446"/>
    <w:rsid w:val="00BF65B6"/>
    <w:rsid w:val="00BF6A3C"/>
    <w:rsid w:val="00BF6C11"/>
    <w:rsid w:val="00BF6E9B"/>
    <w:rsid w:val="00BF7298"/>
    <w:rsid w:val="00BF7430"/>
    <w:rsid w:val="00BF7766"/>
    <w:rsid w:val="00BF7DFA"/>
    <w:rsid w:val="00C00040"/>
    <w:rsid w:val="00C00ACD"/>
    <w:rsid w:val="00C00EC9"/>
    <w:rsid w:val="00C027E8"/>
    <w:rsid w:val="00C02EC1"/>
    <w:rsid w:val="00C0306B"/>
    <w:rsid w:val="00C039BC"/>
    <w:rsid w:val="00C03FFA"/>
    <w:rsid w:val="00C045B7"/>
    <w:rsid w:val="00C04D7E"/>
    <w:rsid w:val="00C04E0A"/>
    <w:rsid w:val="00C05029"/>
    <w:rsid w:val="00C054DD"/>
    <w:rsid w:val="00C055AD"/>
    <w:rsid w:val="00C0576A"/>
    <w:rsid w:val="00C06102"/>
    <w:rsid w:val="00C0649D"/>
    <w:rsid w:val="00C0669E"/>
    <w:rsid w:val="00C0745D"/>
    <w:rsid w:val="00C102CF"/>
    <w:rsid w:val="00C107AD"/>
    <w:rsid w:val="00C10913"/>
    <w:rsid w:val="00C10F71"/>
    <w:rsid w:val="00C11065"/>
    <w:rsid w:val="00C112BB"/>
    <w:rsid w:val="00C12798"/>
    <w:rsid w:val="00C12B9A"/>
    <w:rsid w:val="00C12DF9"/>
    <w:rsid w:val="00C130F4"/>
    <w:rsid w:val="00C13261"/>
    <w:rsid w:val="00C13715"/>
    <w:rsid w:val="00C13A63"/>
    <w:rsid w:val="00C13BFC"/>
    <w:rsid w:val="00C142F5"/>
    <w:rsid w:val="00C1472D"/>
    <w:rsid w:val="00C14ABB"/>
    <w:rsid w:val="00C14E61"/>
    <w:rsid w:val="00C15104"/>
    <w:rsid w:val="00C15117"/>
    <w:rsid w:val="00C153E5"/>
    <w:rsid w:val="00C15493"/>
    <w:rsid w:val="00C15D72"/>
    <w:rsid w:val="00C166AB"/>
    <w:rsid w:val="00C16992"/>
    <w:rsid w:val="00C16AB3"/>
    <w:rsid w:val="00C16D70"/>
    <w:rsid w:val="00C171BF"/>
    <w:rsid w:val="00C1756A"/>
    <w:rsid w:val="00C17640"/>
    <w:rsid w:val="00C17989"/>
    <w:rsid w:val="00C20017"/>
    <w:rsid w:val="00C20443"/>
    <w:rsid w:val="00C20E87"/>
    <w:rsid w:val="00C21071"/>
    <w:rsid w:val="00C21887"/>
    <w:rsid w:val="00C229D8"/>
    <w:rsid w:val="00C22C12"/>
    <w:rsid w:val="00C22CAB"/>
    <w:rsid w:val="00C22E34"/>
    <w:rsid w:val="00C23711"/>
    <w:rsid w:val="00C23764"/>
    <w:rsid w:val="00C24B7E"/>
    <w:rsid w:val="00C2546C"/>
    <w:rsid w:val="00C2550D"/>
    <w:rsid w:val="00C25B82"/>
    <w:rsid w:val="00C25C57"/>
    <w:rsid w:val="00C2612E"/>
    <w:rsid w:val="00C2625A"/>
    <w:rsid w:val="00C26A3E"/>
    <w:rsid w:val="00C27555"/>
    <w:rsid w:val="00C276CF"/>
    <w:rsid w:val="00C30373"/>
    <w:rsid w:val="00C30897"/>
    <w:rsid w:val="00C30C7F"/>
    <w:rsid w:val="00C310BA"/>
    <w:rsid w:val="00C31264"/>
    <w:rsid w:val="00C319D2"/>
    <w:rsid w:val="00C3215F"/>
    <w:rsid w:val="00C3221A"/>
    <w:rsid w:val="00C32872"/>
    <w:rsid w:val="00C32CA8"/>
    <w:rsid w:val="00C337FE"/>
    <w:rsid w:val="00C339CD"/>
    <w:rsid w:val="00C34137"/>
    <w:rsid w:val="00C346C3"/>
    <w:rsid w:val="00C3477A"/>
    <w:rsid w:val="00C349C7"/>
    <w:rsid w:val="00C34DAB"/>
    <w:rsid w:val="00C358C1"/>
    <w:rsid w:val="00C35FB6"/>
    <w:rsid w:val="00C367DB"/>
    <w:rsid w:val="00C36892"/>
    <w:rsid w:val="00C36A7B"/>
    <w:rsid w:val="00C37693"/>
    <w:rsid w:val="00C37DBB"/>
    <w:rsid w:val="00C400F8"/>
    <w:rsid w:val="00C4178B"/>
    <w:rsid w:val="00C423B8"/>
    <w:rsid w:val="00C42617"/>
    <w:rsid w:val="00C42FCE"/>
    <w:rsid w:val="00C434FB"/>
    <w:rsid w:val="00C4365A"/>
    <w:rsid w:val="00C43966"/>
    <w:rsid w:val="00C43AF6"/>
    <w:rsid w:val="00C444E2"/>
    <w:rsid w:val="00C44D68"/>
    <w:rsid w:val="00C44D95"/>
    <w:rsid w:val="00C45015"/>
    <w:rsid w:val="00C45912"/>
    <w:rsid w:val="00C45B8A"/>
    <w:rsid w:val="00C463EE"/>
    <w:rsid w:val="00C467FF"/>
    <w:rsid w:val="00C46FD4"/>
    <w:rsid w:val="00C4732F"/>
    <w:rsid w:val="00C47400"/>
    <w:rsid w:val="00C47A69"/>
    <w:rsid w:val="00C47BD1"/>
    <w:rsid w:val="00C50349"/>
    <w:rsid w:val="00C50396"/>
    <w:rsid w:val="00C504F9"/>
    <w:rsid w:val="00C5070D"/>
    <w:rsid w:val="00C51476"/>
    <w:rsid w:val="00C51C8A"/>
    <w:rsid w:val="00C524EC"/>
    <w:rsid w:val="00C5276B"/>
    <w:rsid w:val="00C536AF"/>
    <w:rsid w:val="00C5379C"/>
    <w:rsid w:val="00C5424C"/>
    <w:rsid w:val="00C55203"/>
    <w:rsid w:val="00C55D4A"/>
    <w:rsid w:val="00C55DE4"/>
    <w:rsid w:val="00C5618D"/>
    <w:rsid w:val="00C56564"/>
    <w:rsid w:val="00C56C84"/>
    <w:rsid w:val="00C60674"/>
    <w:rsid w:val="00C613ED"/>
    <w:rsid w:val="00C61F70"/>
    <w:rsid w:val="00C62531"/>
    <w:rsid w:val="00C63493"/>
    <w:rsid w:val="00C63B37"/>
    <w:rsid w:val="00C64A3D"/>
    <w:rsid w:val="00C64F48"/>
    <w:rsid w:val="00C65593"/>
    <w:rsid w:val="00C65754"/>
    <w:rsid w:val="00C65906"/>
    <w:rsid w:val="00C669A4"/>
    <w:rsid w:val="00C672D3"/>
    <w:rsid w:val="00C673AC"/>
    <w:rsid w:val="00C67440"/>
    <w:rsid w:val="00C67FC6"/>
    <w:rsid w:val="00C7085C"/>
    <w:rsid w:val="00C7107B"/>
    <w:rsid w:val="00C7121D"/>
    <w:rsid w:val="00C720D8"/>
    <w:rsid w:val="00C72300"/>
    <w:rsid w:val="00C72F44"/>
    <w:rsid w:val="00C737E5"/>
    <w:rsid w:val="00C73B20"/>
    <w:rsid w:val="00C74A3C"/>
    <w:rsid w:val="00C74E89"/>
    <w:rsid w:val="00C75B8A"/>
    <w:rsid w:val="00C76489"/>
    <w:rsid w:val="00C767AC"/>
    <w:rsid w:val="00C77040"/>
    <w:rsid w:val="00C7727D"/>
    <w:rsid w:val="00C77321"/>
    <w:rsid w:val="00C775A2"/>
    <w:rsid w:val="00C7799F"/>
    <w:rsid w:val="00C77DA8"/>
    <w:rsid w:val="00C80108"/>
    <w:rsid w:val="00C8191B"/>
    <w:rsid w:val="00C81961"/>
    <w:rsid w:val="00C81F4D"/>
    <w:rsid w:val="00C8297B"/>
    <w:rsid w:val="00C82C65"/>
    <w:rsid w:val="00C8342D"/>
    <w:rsid w:val="00C835D2"/>
    <w:rsid w:val="00C83B48"/>
    <w:rsid w:val="00C83C67"/>
    <w:rsid w:val="00C83DB5"/>
    <w:rsid w:val="00C83FEA"/>
    <w:rsid w:val="00C84555"/>
    <w:rsid w:val="00C84E7F"/>
    <w:rsid w:val="00C84FDC"/>
    <w:rsid w:val="00C859F1"/>
    <w:rsid w:val="00C85BD9"/>
    <w:rsid w:val="00C86370"/>
    <w:rsid w:val="00C8657D"/>
    <w:rsid w:val="00C86685"/>
    <w:rsid w:val="00C8710C"/>
    <w:rsid w:val="00C87522"/>
    <w:rsid w:val="00C875A4"/>
    <w:rsid w:val="00C879DC"/>
    <w:rsid w:val="00C904ED"/>
    <w:rsid w:val="00C914F5"/>
    <w:rsid w:val="00C91650"/>
    <w:rsid w:val="00C91C91"/>
    <w:rsid w:val="00C91DAD"/>
    <w:rsid w:val="00C91EF1"/>
    <w:rsid w:val="00C927B3"/>
    <w:rsid w:val="00C93359"/>
    <w:rsid w:val="00C933FE"/>
    <w:rsid w:val="00C93539"/>
    <w:rsid w:val="00C9379D"/>
    <w:rsid w:val="00C9431B"/>
    <w:rsid w:val="00C949FB"/>
    <w:rsid w:val="00C94EA2"/>
    <w:rsid w:val="00C94EB8"/>
    <w:rsid w:val="00C95255"/>
    <w:rsid w:val="00C95535"/>
    <w:rsid w:val="00C96718"/>
    <w:rsid w:val="00C971AC"/>
    <w:rsid w:val="00C977B0"/>
    <w:rsid w:val="00C97D6D"/>
    <w:rsid w:val="00CA0126"/>
    <w:rsid w:val="00CA0366"/>
    <w:rsid w:val="00CA0674"/>
    <w:rsid w:val="00CA0EC1"/>
    <w:rsid w:val="00CA19A3"/>
    <w:rsid w:val="00CA223F"/>
    <w:rsid w:val="00CA3025"/>
    <w:rsid w:val="00CA31D5"/>
    <w:rsid w:val="00CA31D7"/>
    <w:rsid w:val="00CA4865"/>
    <w:rsid w:val="00CA4EC8"/>
    <w:rsid w:val="00CA4EED"/>
    <w:rsid w:val="00CA578E"/>
    <w:rsid w:val="00CA5B41"/>
    <w:rsid w:val="00CA61EE"/>
    <w:rsid w:val="00CA7603"/>
    <w:rsid w:val="00CB1AFA"/>
    <w:rsid w:val="00CB3A8F"/>
    <w:rsid w:val="00CB3AF0"/>
    <w:rsid w:val="00CB52DD"/>
    <w:rsid w:val="00CB5978"/>
    <w:rsid w:val="00CB5CA5"/>
    <w:rsid w:val="00CB6153"/>
    <w:rsid w:val="00CB6427"/>
    <w:rsid w:val="00CB64A1"/>
    <w:rsid w:val="00CB6822"/>
    <w:rsid w:val="00CB6F7D"/>
    <w:rsid w:val="00CB7679"/>
    <w:rsid w:val="00CB7F16"/>
    <w:rsid w:val="00CB7FC6"/>
    <w:rsid w:val="00CC0482"/>
    <w:rsid w:val="00CC0597"/>
    <w:rsid w:val="00CC124B"/>
    <w:rsid w:val="00CC124C"/>
    <w:rsid w:val="00CC1273"/>
    <w:rsid w:val="00CC1773"/>
    <w:rsid w:val="00CC1B59"/>
    <w:rsid w:val="00CC223E"/>
    <w:rsid w:val="00CC278C"/>
    <w:rsid w:val="00CC2BB6"/>
    <w:rsid w:val="00CC37D4"/>
    <w:rsid w:val="00CC3BAA"/>
    <w:rsid w:val="00CC3D5B"/>
    <w:rsid w:val="00CC42DC"/>
    <w:rsid w:val="00CC44BB"/>
    <w:rsid w:val="00CC4F05"/>
    <w:rsid w:val="00CC4F4C"/>
    <w:rsid w:val="00CC59AE"/>
    <w:rsid w:val="00CC5F32"/>
    <w:rsid w:val="00CC673F"/>
    <w:rsid w:val="00CC6E53"/>
    <w:rsid w:val="00CD0F1A"/>
    <w:rsid w:val="00CD1525"/>
    <w:rsid w:val="00CD1A67"/>
    <w:rsid w:val="00CD1B4B"/>
    <w:rsid w:val="00CD1D38"/>
    <w:rsid w:val="00CD1F60"/>
    <w:rsid w:val="00CD2019"/>
    <w:rsid w:val="00CD2825"/>
    <w:rsid w:val="00CD28CE"/>
    <w:rsid w:val="00CD2D5E"/>
    <w:rsid w:val="00CD2EEB"/>
    <w:rsid w:val="00CD30B2"/>
    <w:rsid w:val="00CD317D"/>
    <w:rsid w:val="00CD5228"/>
    <w:rsid w:val="00CD5F34"/>
    <w:rsid w:val="00CD737E"/>
    <w:rsid w:val="00CD7421"/>
    <w:rsid w:val="00CD7BA9"/>
    <w:rsid w:val="00CE0D00"/>
    <w:rsid w:val="00CE1FBA"/>
    <w:rsid w:val="00CE21DF"/>
    <w:rsid w:val="00CE26BD"/>
    <w:rsid w:val="00CE26F8"/>
    <w:rsid w:val="00CE29B6"/>
    <w:rsid w:val="00CE33DF"/>
    <w:rsid w:val="00CE425E"/>
    <w:rsid w:val="00CE4326"/>
    <w:rsid w:val="00CE4F1F"/>
    <w:rsid w:val="00CE549B"/>
    <w:rsid w:val="00CE5C49"/>
    <w:rsid w:val="00CE6320"/>
    <w:rsid w:val="00CE682B"/>
    <w:rsid w:val="00CE717C"/>
    <w:rsid w:val="00CE76CF"/>
    <w:rsid w:val="00CE7751"/>
    <w:rsid w:val="00CE7C5B"/>
    <w:rsid w:val="00CF06AC"/>
    <w:rsid w:val="00CF0A64"/>
    <w:rsid w:val="00CF0BC7"/>
    <w:rsid w:val="00CF0EA5"/>
    <w:rsid w:val="00CF2113"/>
    <w:rsid w:val="00CF3522"/>
    <w:rsid w:val="00CF3E43"/>
    <w:rsid w:val="00CF4381"/>
    <w:rsid w:val="00CF50DA"/>
    <w:rsid w:val="00CF54A5"/>
    <w:rsid w:val="00CF584F"/>
    <w:rsid w:val="00CF5C9F"/>
    <w:rsid w:val="00CF612C"/>
    <w:rsid w:val="00CF61B7"/>
    <w:rsid w:val="00CF7022"/>
    <w:rsid w:val="00CF7616"/>
    <w:rsid w:val="00CF77DA"/>
    <w:rsid w:val="00CF7EA1"/>
    <w:rsid w:val="00D0098E"/>
    <w:rsid w:val="00D01809"/>
    <w:rsid w:val="00D01F35"/>
    <w:rsid w:val="00D02070"/>
    <w:rsid w:val="00D025B5"/>
    <w:rsid w:val="00D026B6"/>
    <w:rsid w:val="00D026D7"/>
    <w:rsid w:val="00D02844"/>
    <w:rsid w:val="00D0294B"/>
    <w:rsid w:val="00D02965"/>
    <w:rsid w:val="00D02DEB"/>
    <w:rsid w:val="00D030B4"/>
    <w:rsid w:val="00D03517"/>
    <w:rsid w:val="00D04A70"/>
    <w:rsid w:val="00D04B95"/>
    <w:rsid w:val="00D05B93"/>
    <w:rsid w:val="00D05FAA"/>
    <w:rsid w:val="00D06038"/>
    <w:rsid w:val="00D06362"/>
    <w:rsid w:val="00D06448"/>
    <w:rsid w:val="00D06EE5"/>
    <w:rsid w:val="00D0791D"/>
    <w:rsid w:val="00D07F3F"/>
    <w:rsid w:val="00D10AB1"/>
    <w:rsid w:val="00D10E23"/>
    <w:rsid w:val="00D11419"/>
    <w:rsid w:val="00D11A9B"/>
    <w:rsid w:val="00D11CA9"/>
    <w:rsid w:val="00D12936"/>
    <w:rsid w:val="00D12B62"/>
    <w:rsid w:val="00D12D7C"/>
    <w:rsid w:val="00D132C7"/>
    <w:rsid w:val="00D133CA"/>
    <w:rsid w:val="00D13779"/>
    <w:rsid w:val="00D13CBF"/>
    <w:rsid w:val="00D13DF5"/>
    <w:rsid w:val="00D14067"/>
    <w:rsid w:val="00D140C2"/>
    <w:rsid w:val="00D141D1"/>
    <w:rsid w:val="00D1444E"/>
    <w:rsid w:val="00D14FD2"/>
    <w:rsid w:val="00D163C1"/>
    <w:rsid w:val="00D17A39"/>
    <w:rsid w:val="00D20C3A"/>
    <w:rsid w:val="00D20DC3"/>
    <w:rsid w:val="00D21B6A"/>
    <w:rsid w:val="00D21BE7"/>
    <w:rsid w:val="00D21E1D"/>
    <w:rsid w:val="00D21F1F"/>
    <w:rsid w:val="00D22159"/>
    <w:rsid w:val="00D22F96"/>
    <w:rsid w:val="00D23088"/>
    <w:rsid w:val="00D236A5"/>
    <w:rsid w:val="00D23A14"/>
    <w:rsid w:val="00D23ABF"/>
    <w:rsid w:val="00D241D8"/>
    <w:rsid w:val="00D244B9"/>
    <w:rsid w:val="00D2465F"/>
    <w:rsid w:val="00D248B4"/>
    <w:rsid w:val="00D249A5"/>
    <w:rsid w:val="00D24C49"/>
    <w:rsid w:val="00D24F48"/>
    <w:rsid w:val="00D25802"/>
    <w:rsid w:val="00D25ECB"/>
    <w:rsid w:val="00D26308"/>
    <w:rsid w:val="00D26A7B"/>
    <w:rsid w:val="00D27064"/>
    <w:rsid w:val="00D274E2"/>
    <w:rsid w:val="00D27861"/>
    <w:rsid w:val="00D3014B"/>
    <w:rsid w:val="00D302F7"/>
    <w:rsid w:val="00D3098A"/>
    <w:rsid w:val="00D30AF1"/>
    <w:rsid w:val="00D30E84"/>
    <w:rsid w:val="00D31575"/>
    <w:rsid w:val="00D326A9"/>
    <w:rsid w:val="00D3285E"/>
    <w:rsid w:val="00D32921"/>
    <w:rsid w:val="00D32D30"/>
    <w:rsid w:val="00D337C5"/>
    <w:rsid w:val="00D34729"/>
    <w:rsid w:val="00D34A76"/>
    <w:rsid w:val="00D34B9F"/>
    <w:rsid w:val="00D3500A"/>
    <w:rsid w:val="00D350ED"/>
    <w:rsid w:val="00D352B4"/>
    <w:rsid w:val="00D35402"/>
    <w:rsid w:val="00D357E9"/>
    <w:rsid w:val="00D35FFC"/>
    <w:rsid w:val="00D3645F"/>
    <w:rsid w:val="00D3662D"/>
    <w:rsid w:val="00D36EC1"/>
    <w:rsid w:val="00D37B32"/>
    <w:rsid w:val="00D37B7E"/>
    <w:rsid w:val="00D40443"/>
    <w:rsid w:val="00D406DD"/>
    <w:rsid w:val="00D409A4"/>
    <w:rsid w:val="00D409B9"/>
    <w:rsid w:val="00D41145"/>
    <w:rsid w:val="00D4129A"/>
    <w:rsid w:val="00D41B5A"/>
    <w:rsid w:val="00D41F95"/>
    <w:rsid w:val="00D426E7"/>
    <w:rsid w:val="00D43474"/>
    <w:rsid w:val="00D43675"/>
    <w:rsid w:val="00D43DB9"/>
    <w:rsid w:val="00D449F7"/>
    <w:rsid w:val="00D44A44"/>
    <w:rsid w:val="00D45696"/>
    <w:rsid w:val="00D46BC0"/>
    <w:rsid w:val="00D47074"/>
    <w:rsid w:val="00D479E6"/>
    <w:rsid w:val="00D47AF5"/>
    <w:rsid w:val="00D51074"/>
    <w:rsid w:val="00D510B4"/>
    <w:rsid w:val="00D516D7"/>
    <w:rsid w:val="00D517E9"/>
    <w:rsid w:val="00D52088"/>
    <w:rsid w:val="00D520C4"/>
    <w:rsid w:val="00D529C5"/>
    <w:rsid w:val="00D52A04"/>
    <w:rsid w:val="00D52A49"/>
    <w:rsid w:val="00D52C64"/>
    <w:rsid w:val="00D52CFE"/>
    <w:rsid w:val="00D52E31"/>
    <w:rsid w:val="00D52F86"/>
    <w:rsid w:val="00D53035"/>
    <w:rsid w:val="00D5311B"/>
    <w:rsid w:val="00D53131"/>
    <w:rsid w:val="00D532C3"/>
    <w:rsid w:val="00D53821"/>
    <w:rsid w:val="00D5463F"/>
    <w:rsid w:val="00D54E17"/>
    <w:rsid w:val="00D55B60"/>
    <w:rsid w:val="00D565CB"/>
    <w:rsid w:val="00D573D7"/>
    <w:rsid w:val="00D5759C"/>
    <w:rsid w:val="00D600D7"/>
    <w:rsid w:val="00D60169"/>
    <w:rsid w:val="00D6064B"/>
    <w:rsid w:val="00D60FAD"/>
    <w:rsid w:val="00D6128F"/>
    <w:rsid w:val="00D61698"/>
    <w:rsid w:val="00D61871"/>
    <w:rsid w:val="00D61CED"/>
    <w:rsid w:val="00D61EAD"/>
    <w:rsid w:val="00D63629"/>
    <w:rsid w:val="00D63B3A"/>
    <w:rsid w:val="00D648E6"/>
    <w:rsid w:val="00D64FBE"/>
    <w:rsid w:val="00D65958"/>
    <w:rsid w:val="00D65A80"/>
    <w:rsid w:val="00D65BA2"/>
    <w:rsid w:val="00D66390"/>
    <w:rsid w:val="00D6658F"/>
    <w:rsid w:val="00D6695D"/>
    <w:rsid w:val="00D66FF9"/>
    <w:rsid w:val="00D67201"/>
    <w:rsid w:val="00D673C2"/>
    <w:rsid w:val="00D6787E"/>
    <w:rsid w:val="00D67D12"/>
    <w:rsid w:val="00D705F7"/>
    <w:rsid w:val="00D70923"/>
    <w:rsid w:val="00D7119C"/>
    <w:rsid w:val="00D71409"/>
    <w:rsid w:val="00D71B82"/>
    <w:rsid w:val="00D71CDE"/>
    <w:rsid w:val="00D72526"/>
    <w:rsid w:val="00D7268F"/>
    <w:rsid w:val="00D72C00"/>
    <w:rsid w:val="00D73642"/>
    <w:rsid w:val="00D7386C"/>
    <w:rsid w:val="00D73A11"/>
    <w:rsid w:val="00D74138"/>
    <w:rsid w:val="00D748EE"/>
    <w:rsid w:val="00D74B01"/>
    <w:rsid w:val="00D75053"/>
    <w:rsid w:val="00D7591F"/>
    <w:rsid w:val="00D75EB8"/>
    <w:rsid w:val="00D766BB"/>
    <w:rsid w:val="00D76879"/>
    <w:rsid w:val="00D76EE2"/>
    <w:rsid w:val="00D7748E"/>
    <w:rsid w:val="00D80A66"/>
    <w:rsid w:val="00D80E7A"/>
    <w:rsid w:val="00D8110C"/>
    <w:rsid w:val="00D814F1"/>
    <w:rsid w:val="00D81905"/>
    <w:rsid w:val="00D8222F"/>
    <w:rsid w:val="00D82243"/>
    <w:rsid w:val="00D8296A"/>
    <w:rsid w:val="00D82B0D"/>
    <w:rsid w:val="00D82BD7"/>
    <w:rsid w:val="00D832D1"/>
    <w:rsid w:val="00D83B78"/>
    <w:rsid w:val="00D83F1F"/>
    <w:rsid w:val="00D84186"/>
    <w:rsid w:val="00D84EB9"/>
    <w:rsid w:val="00D856F6"/>
    <w:rsid w:val="00D866B4"/>
    <w:rsid w:val="00D8723D"/>
    <w:rsid w:val="00D87C31"/>
    <w:rsid w:val="00D87E2D"/>
    <w:rsid w:val="00D87F2B"/>
    <w:rsid w:val="00D901A7"/>
    <w:rsid w:val="00D90695"/>
    <w:rsid w:val="00D90AE4"/>
    <w:rsid w:val="00D90ED9"/>
    <w:rsid w:val="00D91CCC"/>
    <w:rsid w:val="00D920F4"/>
    <w:rsid w:val="00D92288"/>
    <w:rsid w:val="00D92414"/>
    <w:rsid w:val="00D929C4"/>
    <w:rsid w:val="00D92B04"/>
    <w:rsid w:val="00D92B35"/>
    <w:rsid w:val="00D92C2E"/>
    <w:rsid w:val="00D92E17"/>
    <w:rsid w:val="00D93A8B"/>
    <w:rsid w:val="00D93E02"/>
    <w:rsid w:val="00D94190"/>
    <w:rsid w:val="00D941D6"/>
    <w:rsid w:val="00D943F4"/>
    <w:rsid w:val="00D946EB"/>
    <w:rsid w:val="00D94AD9"/>
    <w:rsid w:val="00D94B23"/>
    <w:rsid w:val="00D94D01"/>
    <w:rsid w:val="00D9510D"/>
    <w:rsid w:val="00D95567"/>
    <w:rsid w:val="00D95C82"/>
    <w:rsid w:val="00D95D50"/>
    <w:rsid w:val="00D96646"/>
    <w:rsid w:val="00D968CF"/>
    <w:rsid w:val="00D96B44"/>
    <w:rsid w:val="00D96D33"/>
    <w:rsid w:val="00D97109"/>
    <w:rsid w:val="00D9754D"/>
    <w:rsid w:val="00D975DA"/>
    <w:rsid w:val="00D9793F"/>
    <w:rsid w:val="00D97A2E"/>
    <w:rsid w:val="00D97FD5"/>
    <w:rsid w:val="00DA0BA2"/>
    <w:rsid w:val="00DA175F"/>
    <w:rsid w:val="00DA181D"/>
    <w:rsid w:val="00DA1AB0"/>
    <w:rsid w:val="00DA2F5F"/>
    <w:rsid w:val="00DA321C"/>
    <w:rsid w:val="00DA3CC3"/>
    <w:rsid w:val="00DA4AC7"/>
    <w:rsid w:val="00DA52D3"/>
    <w:rsid w:val="00DA534B"/>
    <w:rsid w:val="00DA5395"/>
    <w:rsid w:val="00DA5FC0"/>
    <w:rsid w:val="00DA62B4"/>
    <w:rsid w:val="00DA6759"/>
    <w:rsid w:val="00DA6C1C"/>
    <w:rsid w:val="00DA6EF4"/>
    <w:rsid w:val="00DA72A1"/>
    <w:rsid w:val="00DA7641"/>
    <w:rsid w:val="00DB040F"/>
    <w:rsid w:val="00DB0512"/>
    <w:rsid w:val="00DB0DF3"/>
    <w:rsid w:val="00DB1008"/>
    <w:rsid w:val="00DB125F"/>
    <w:rsid w:val="00DB19B1"/>
    <w:rsid w:val="00DB1D12"/>
    <w:rsid w:val="00DB1DB7"/>
    <w:rsid w:val="00DB247C"/>
    <w:rsid w:val="00DB2CB0"/>
    <w:rsid w:val="00DB2F83"/>
    <w:rsid w:val="00DB3987"/>
    <w:rsid w:val="00DB3A15"/>
    <w:rsid w:val="00DB3AA3"/>
    <w:rsid w:val="00DB49B0"/>
    <w:rsid w:val="00DB50AD"/>
    <w:rsid w:val="00DB554B"/>
    <w:rsid w:val="00DB678A"/>
    <w:rsid w:val="00DB6832"/>
    <w:rsid w:val="00DB754C"/>
    <w:rsid w:val="00DB796C"/>
    <w:rsid w:val="00DC045E"/>
    <w:rsid w:val="00DC04CC"/>
    <w:rsid w:val="00DC0BC7"/>
    <w:rsid w:val="00DC1611"/>
    <w:rsid w:val="00DC1D52"/>
    <w:rsid w:val="00DC2659"/>
    <w:rsid w:val="00DC2BD5"/>
    <w:rsid w:val="00DC310E"/>
    <w:rsid w:val="00DC3BEC"/>
    <w:rsid w:val="00DC3D2F"/>
    <w:rsid w:val="00DC3DC1"/>
    <w:rsid w:val="00DC445D"/>
    <w:rsid w:val="00DC45AB"/>
    <w:rsid w:val="00DC4E52"/>
    <w:rsid w:val="00DC5100"/>
    <w:rsid w:val="00DC5D6C"/>
    <w:rsid w:val="00DC61E7"/>
    <w:rsid w:val="00DC692A"/>
    <w:rsid w:val="00DC783C"/>
    <w:rsid w:val="00DD01D1"/>
    <w:rsid w:val="00DD051A"/>
    <w:rsid w:val="00DD0769"/>
    <w:rsid w:val="00DD0843"/>
    <w:rsid w:val="00DD1C2C"/>
    <w:rsid w:val="00DD21A3"/>
    <w:rsid w:val="00DD2F82"/>
    <w:rsid w:val="00DD3553"/>
    <w:rsid w:val="00DD3970"/>
    <w:rsid w:val="00DD3BB9"/>
    <w:rsid w:val="00DD3EA1"/>
    <w:rsid w:val="00DD4361"/>
    <w:rsid w:val="00DD4526"/>
    <w:rsid w:val="00DD4E0C"/>
    <w:rsid w:val="00DD5B8E"/>
    <w:rsid w:val="00DD5DD0"/>
    <w:rsid w:val="00DD6023"/>
    <w:rsid w:val="00DD6539"/>
    <w:rsid w:val="00DD65B2"/>
    <w:rsid w:val="00DD723B"/>
    <w:rsid w:val="00DD7256"/>
    <w:rsid w:val="00DE0BB2"/>
    <w:rsid w:val="00DE0F62"/>
    <w:rsid w:val="00DE153D"/>
    <w:rsid w:val="00DE1DEA"/>
    <w:rsid w:val="00DE2815"/>
    <w:rsid w:val="00DE2BBB"/>
    <w:rsid w:val="00DE2D74"/>
    <w:rsid w:val="00DE2E07"/>
    <w:rsid w:val="00DE2F22"/>
    <w:rsid w:val="00DE3C2A"/>
    <w:rsid w:val="00DE3EEF"/>
    <w:rsid w:val="00DE460A"/>
    <w:rsid w:val="00DE4C56"/>
    <w:rsid w:val="00DE4DC7"/>
    <w:rsid w:val="00DE5473"/>
    <w:rsid w:val="00DE5A7A"/>
    <w:rsid w:val="00DE5CAA"/>
    <w:rsid w:val="00DE6002"/>
    <w:rsid w:val="00DE6612"/>
    <w:rsid w:val="00DE6796"/>
    <w:rsid w:val="00DF01F4"/>
    <w:rsid w:val="00DF0409"/>
    <w:rsid w:val="00DF0E91"/>
    <w:rsid w:val="00DF133E"/>
    <w:rsid w:val="00DF150C"/>
    <w:rsid w:val="00DF18DA"/>
    <w:rsid w:val="00DF2118"/>
    <w:rsid w:val="00DF2BBC"/>
    <w:rsid w:val="00DF2F41"/>
    <w:rsid w:val="00DF382B"/>
    <w:rsid w:val="00DF3B0A"/>
    <w:rsid w:val="00DF3CA5"/>
    <w:rsid w:val="00DF495D"/>
    <w:rsid w:val="00DF54B6"/>
    <w:rsid w:val="00DF656A"/>
    <w:rsid w:val="00DF6621"/>
    <w:rsid w:val="00DF6F80"/>
    <w:rsid w:val="00DF7D7E"/>
    <w:rsid w:val="00E00464"/>
    <w:rsid w:val="00E00BE9"/>
    <w:rsid w:val="00E00E68"/>
    <w:rsid w:val="00E00FF1"/>
    <w:rsid w:val="00E01133"/>
    <w:rsid w:val="00E01610"/>
    <w:rsid w:val="00E03208"/>
    <w:rsid w:val="00E034B4"/>
    <w:rsid w:val="00E03587"/>
    <w:rsid w:val="00E040C2"/>
    <w:rsid w:val="00E04145"/>
    <w:rsid w:val="00E046EB"/>
    <w:rsid w:val="00E047FB"/>
    <w:rsid w:val="00E04F42"/>
    <w:rsid w:val="00E05E09"/>
    <w:rsid w:val="00E069A7"/>
    <w:rsid w:val="00E06C38"/>
    <w:rsid w:val="00E06C85"/>
    <w:rsid w:val="00E06D93"/>
    <w:rsid w:val="00E0724C"/>
    <w:rsid w:val="00E0778E"/>
    <w:rsid w:val="00E0795A"/>
    <w:rsid w:val="00E100A0"/>
    <w:rsid w:val="00E11126"/>
    <w:rsid w:val="00E11304"/>
    <w:rsid w:val="00E11768"/>
    <w:rsid w:val="00E11E58"/>
    <w:rsid w:val="00E12FF9"/>
    <w:rsid w:val="00E13557"/>
    <w:rsid w:val="00E141D0"/>
    <w:rsid w:val="00E1478E"/>
    <w:rsid w:val="00E15007"/>
    <w:rsid w:val="00E15562"/>
    <w:rsid w:val="00E1612B"/>
    <w:rsid w:val="00E162D2"/>
    <w:rsid w:val="00E162D6"/>
    <w:rsid w:val="00E1778A"/>
    <w:rsid w:val="00E178C7"/>
    <w:rsid w:val="00E20114"/>
    <w:rsid w:val="00E20410"/>
    <w:rsid w:val="00E205F2"/>
    <w:rsid w:val="00E206B2"/>
    <w:rsid w:val="00E20A7E"/>
    <w:rsid w:val="00E20C73"/>
    <w:rsid w:val="00E20F1C"/>
    <w:rsid w:val="00E2173B"/>
    <w:rsid w:val="00E2207B"/>
    <w:rsid w:val="00E22154"/>
    <w:rsid w:val="00E221CF"/>
    <w:rsid w:val="00E228C4"/>
    <w:rsid w:val="00E22C46"/>
    <w:rsid w:val="00E23314"/>
    <w:rsid w:val="00E238DE"/>
    <w:rsid w:val="00E23A8C"/>
    <w:rsid w:val="00E23F99"/>
    <w:rsid w:val="00E24865"/>
    <w:rsid w:val="00E252E3"/>
    <w:rsid w:val="00E2615B"/>
    <w:rsid w:val="00E265D4"/>
    <w:rsid w:val="00E26831"/>
    <w:rsid w:val="00E26B83"/>
    <w:rsid w:val="00E2730B"/>
    <w:rsid w:val="00E27491"/>
    <w:rsid w:val="00E3079F"/>
    <w:rsid w:val="00E31392"/>
    <w:rsid w:val="00E3148C"/>
    <w:rsid w:val="00E31974"/>
    <w:rsid w:val="00E31A7A"/>
    <w:rsid w:val="00E31C2C"/>
    <w:rsid w:val="00E325C1"/>
    <w:rsid w:val="00E32DEB"/>
    <w:rsid w:val="00E32E08"/>
    <w:rsid w:val="00E33083"/>
    <w:rsid w:val="00E33641"/>
    <w:rsid w:val="00E3370B"/>
    <w:rsid w:val="00E33A72"/>
    <w:rsid w:val="00E34956"/>
    <w:rsid w:val="00E34EBD"/>
    <w:rsid w:val="00E351A2"/>
    <w:rsid w:val="00E35422"/>
    <w:rsid w:val="00E359F6"/>
    <w:rsid w:val="00E3623B"/>
    <w:rsid w:val="00E36A9C"/>
    <w:rsid w:val="00E37473"/>
    <w:rsid w:val="00E37530"/>
    <w:rsid w:val="00E377C6"/>
    <w:rsid w:val="00E37FD2"/>
    <w:rsid w:val="00E40C57"/>
    <w:rsid w:val="00E411B7"/>
    <w:rsid w:val="00E41664"/>
    <w:rsid w:val="00E4169C"/>
    <w:rsid w:val="00E41914"/>
    <w:rsid w:val="00E41B23"/>
    <w:rsid w:val="00E41EA4"/>
    <w:rsid w:val="00E4272D"/>
    <w:rsid w:val="00E43027"/>
    <w:rsid w:val="00E433FC"/>
    <w:rsid w:val="00E43CFA"/>
    <w:rsid w:val="00E442D3"/>
    <w:rsid w:val="00E44486"/>
    <w:rsid w:val="00E44643"/>
    <w:rsid w:val="00E447EB"/>
    <w:rsid w:val="00E4539E"/>
    <w:rsid w:val="00E45470"/>
    <w:rsid w:val="00E4584B"/>
    <w:rsid w:val="00E4615F"/>
    <w:rsid w:val="00E46868"/>
    <w:rsid w:val="00E50193"/>
    <w:rsid w:val="00E50661"/>
    <w:rsid w:val="00E51D0A"/>
    <w:rsid w:val="00E52ED8"/>
    <w:rsid w:val="00E52F37"/>
    <w:rsid w:val="00E53066"/>
    <w:rsid w:val="00E53A88"/>
    <w:rsid w:val="00E53D78"/>
    <w:rsid w:val="00E54151"/>
    <w:rsid w:val="00E54176"/>
    <w:rsid w:val="00E54D1B"/>
    <w:rsid w:val="00E553FD"/>
    <w:rsid w:val="00E55639"/>
    <w:rsid w:val="00E556D8"/>
    <w:rsid w:val="00E5624C"/>
    <w:rsid w:val="00E56B34"/>
    <w:rsid w:val="00E56F16"/>
    <w:rsid w:val="00E571E3"/>
    <w:rsid w:val="00E57307"/>
    <w:rsid w:val="00E57CE1"/>
    <w:rsid w:val="00E60038"/>
    <w:rsid w:val="00E601F6"/>
    <w:rsid w:val="00E60407"/>
    <w:rsid w:val="00E609AE"/>
    <w:rsid w:val="00E615C8"/>
    <w:rsid w:val="00E6168E"/>
    <w:rsid w:val="00E61A38"/>
    <w:rsid w:val="00E6225E"/>
    <w:rsid w:val="00E63489"/>
    <w:rsid w:val="00E636CD"/>
    <w:rsid w:val="00E63732"/>
    <w:rsid w:val="00E63B65"/>
    <w:rsid w:val="00E64587"/>
    <w:rsid w:val="00E6467F"/>
    <w:rsid w:val="00E64769"/>
    <w:rsid w:val="00E652AD"/>
    <w:rsid w:val="00E654BE"/>
    <w:rsid w:val="00E66043"/>
    <w:rsid w:val="00E67416"/>
    <w:rsid w:val="00E67FDE"/>
    <w:rsid w:val="00E70155"/>
    <w:rsid w:val="00E7042A"/>
    <w:rsid w:val="00E70834"/>
    <w:rsid w:val="00E71769"/>
    <w:rsid w:val="00E718A6"/>
    <w:rsid w:val="00E720A2"/>
    <w:rsid w:val="00E721C8"/>
    <w:rsid w:val="00E73431"/>
    <w:rsid w:val="00E7381F"/>
    <w:rsid w:val="00E73AA1"/>
    <w:rsid w:val="00E73EB5"/>
    <w:rsid w:val="00E74337"/>
    <w:rsid w:val="00E7468F"/>
    <w:rsid w:val="00E74696"/>
    <w:rsid w:val="00E74888"/>
    <w:rsid w:val="00E74916"/>
    <w:rsid w:val="00E74CEB"/>
    <w:rsid w:val="00E751D2"/>
    <w:rsid w:val="00E75498"/>
    <w:rsid w:val="00E75BBC"/>
    <w:rsid w:val="00E7604F"/>
    <w:rsid w:val="00E76D5C"/>
    <w:rsid w:val="00E800EB"/>
    <w:rsid w:val="00E808FD"/>
    <w:rsid w:val="00E814D6"/>
    <w:rsid w:val="00E81B5D"/>
    <w:rsid w:val="00E82086"/>
    <w:rsid w:val="00E82810"/>
    <w:rsid w:val="00E82CF7"/>
    <w:rsid w:val="00E82D01"/>
    <w:rsid w:val="00E8344E"/>
    <w:rsid w:val="00E83BD8"/>
    <w:rsid w:val="00E841F1"/>
    <w:rsid w:val="00E841FC"/>
    <w:rsid w:val="00E8432A"/>
    <w:rsid w:val="00E84CA0"/>
    <w:rsid w:val="00E84CE5"/>
    <w:rsid w:val="00E84E9E"/>
    <w:rsid w:val="00E856D5"/>
    <w:rsid w:val="00E85F6D"/>
    <w:rsid w:val="00E8640D"/>
    <w:rsid w:val="00E865B2"/>
    <w:rsid w:val="00E86CD9"/>
    <w:rsid w:val="00E8749A"/>
    <w:rsid w:val="00E87A34"/>
    <w:rsid w:val="00E87B98"/>
    <w:rsid w:val="00E87E3F"/>
    <w:rsid w:val="00E90248"/>
    <w:rsid w:val="00E90481"/>
    <w:rsid w:val="00E90551"/>
    <w:rsid w:val="00E90857"/>
    <w:rsid w:val="00E90AD3"/>
    <w:rsid w:val="00E92D6E"/>
    <w:rsid w:val="00E92EA9"/>
    <w:rsid w:val="00E93FE4"/>
    <w:rsid w:val="00E942A2"/>
    <w:rsid w:val="00E942D8"/>
    <w:rsid w:val="00E94604"/>
    <w:rsid w:val="00E94CB6"/>
    <w:rsid w:val="00E94EFC"/>
    <w:rsid w:val="00E955EF"/>
    <w:rsid w:val="00E9567C"/>
    <w:rsid w:val="00E96279"/>
    <w:rsid w:val="00E968CC"/>
    <w:rsid w:val="00E96C2A"/>
    <w:rsid w:val="00E971EC"/>
    <w:rsid w:val="00E97348"/>
    <w:rsid w:val="00E975AF"/>
    <w:rsid w:val="00E97B54"/>
    <w:rsid w:val="00E97B77"/>
    <w:rsid w:val="00E97EB3"/>
    <w:rsid w:val="00EA00C1"/>
    <w:rsid w:val="00EA0B9E"/>
    <w:rsid w:val="00EA0C80"/>
    <w:rsid w:val="00EA0F3D"/>
    <w:rsid w:val="00EA1001"/>
    <w:rsid w:val="00EA102B"/>
    <w:rsid w:val="00EA10B8"/>
    <w:rsid w:val="00EA1272"/>
    <w:rsid w:val="00EA19C6"/>
    <w:rsid w:val="00EA27CF"/>
    <w:rsid w:val="00EA29EA"/>
    <w:rsid w:val="00EA2EC3"/>
    <w:rsid w:val="00EA337E"/>
    <w:rsid w:val="00EA39B5"/>
    <w:rsid w:val="00EA4F89"/>
    <w:rsid w:val="00EA531F"/>
    <w:rsid w:val="00EA6483"/>
    <w:rsid w:val="00EA655D"/>
    <w:rsid w:val="00EA69B3"/>
    <w:rsid w:val="00EA711A"/>
    <w:rsid w:val="00EA73A7"/>
    <w:rsid w:val="00EA773C"/>
    <w:rsid w:val="00EA7955"/>
    <w:rsid w:val="00EB00DC"/>
    <w:rsid w:val="00EB1425"/>
    <w:rsid w:val="00EB1AB4"/>
    <w:rsid w:val="00EB1DCA"/>
    <w:rsid w:val="00EB1E69"/>
    <w:rsid w:val="00EB1E90"/>
    <w:rsid w:val="00EB1FF5"/>
    <w:rsid w:val="00EB22AF"/>
    <w:rsid w:val="00EB2485"/>
    <w:rsid w:val="00EB2D2E"/>
    <w:rsid w:val="00EB344E"/>
    <w:rsid w:val="00EB35F3"/>
    <w:rsid w:val="00EB4B46"/>
    <w:rsid w:val="00EB4FDF"/>
    <w:rsid w:val="00EB5571"/>
    <w:rsid w:val="00EB5CC1"/>
    <w:rsid w:val="00EB5D87"/>
    <w:rsid w:val="00EB5E66"/>
    <w:rsid w:val="00EB64B0"/>
    <w:rsid w:val="00EB6744"/>
    <w:rsid w:val="00EB6CA4"/>
    <w:rsid w:val="00EB744C"/>
    <w:rsid w:val="00EB7DF6"/>
    <w:rsid w:val="00EC00B7"/>
    <w:rsid w:val="00EC0914"/>
    <w:rsid w:val="00EC0B8F"/>
    <w:rsid w:val="00EC16C3"/>
    <w:rsid w:val="00EC1A4A"/>
    <w:rsid w:val="00EC31E2"/>
    <w:rsid w:val="00EC36A1"/>
    <w:rsid w:val="00EC3950"/>
    <w:rsid w:val="00EC3A32"/>
    <w:rsid w:val="00EC44CF"/>
    <w:rsid w:val="00EC4CB4"/>
    <w:rsid w:val="00EC4E9A"/>
    <w:rsid w:val="00EC5186"/>
    <w:rsid w:val="00EC53A7"/>
    <w:rsid w:val="00EC5495"/>
    <w:rsid w:val="00EC5832"/>
    <w:rsid w:val="00EC5903"/>
    <w:rsid w:val="00EC5A28"/>
    <w:rsid w:val="00EC5E06"/>
    <w:rsid w:val="00EC5F0E"/>
    <w:rsid w:val="00EC64F4"/>
    <w:rsid w:val="00EC657A"/>
    <w:rsid w:val="00EC7D61"/>
    <w:rsid w:val="00ED0401"/>
    <w:rsid w:val="00ED044B"/>
    <w:rsid w:val="00ED0653"/>
    <w:rsid w:val="00ED07E6"/>
    <w:rsid w:val="00ED08F5"/>
    <w:rsid w:val="00ED0C9F"/>
    <w:rsid w:val="00ED13B4"/>
    <w:rsid w:val="00ED1B00"/>
    <w:rsid w:val="00ED290A"/>
    <w:rsid w:val="00ED3218"/>
    <w:rsid w:val="00ED34D0"/>
    <w:rsid w:val="00ED3D07"/>
    <w:rsid w:val="00ED433A"/>
    <w:rsid w:val="00ED447A"/>
    <w:rsid w:val="00ED4865"/>
    <w:rsid w:val="00ED5550"/>
    <w:rsid w:val="00ED5930"/>
    <w:rsid w:val="00ED5DF7"/>
    <w:rsid w:val="00ED64C1"/>
    <w:rsid w:val="00ED6C45"/>
    <w:rsid w:val="00ED6E61"/>
    <w:rsid w:val="00ED708F"/>
    <w:rsid w:val="00ED75D7"/>
    <w:rsid w:val="00EE088E"/>
    <w:rsid w:val="00EE0FA6"/>
    <w:rsid w:val="00EE2D69"/>
    <w:rsid w:val="00EE3855"/>
    <w:rsid w:val="00EE43CB"/>
    <w:rsid w:val="00EE450E"/>
    <w:rsid w:val="00EE49FD"/>
    <w:rsid w:val="00EE5193"/>
    <w:rsid w:val="00EE5201"/>
    <w:rsid w:val="00EE5658"/>
    <w:rsid w:val="00EE6DAB"/>
    <w:rsid w:val="00EE6ED3"/>
    <w:rsid w:val="00EE7A07"/>
    <w:rsid w:val="00EE7F86"/>
    <w:rsid w:val="00EF13E4"/>
    <w:rsid w:val="00EF1447"/>
    <w:rsid w:val="00EF14ED"/>
    <w:rsid w:val="00EF16BC"/>
    <w:rsid w:val="00EF16CC"/>
    <w:rsid w:val="00EF17F3"/>
    <w:rsid w:val="00EF199E"/>
    <w:rsid w:val="00EF1C56"/>
    <w:rsid w:val="00EF2430"/>
    <w:rsid w:val="00EF2F77"/>
    <w:rsid w:val="00EF3FB6"/>
    <w:rsid w:val="00EF4B16"/>
    <w:rsid w:val="00EF4F50"/>
    <w:rsid w:val="00EF55CD"/>
    <w:rsid w:val="00EF609F"/>
    <w:rsid w:val="00EF63D5"/>
    <w:rsid w:val="00EF68ED"/>
    <w:rsid w:val="00EF6E12"/>
    <w:rsid w:val="00F00012"/>
    <w:rsid w:val="00F00DF6"/>
    <w:rsid w:val="00F0214F"/>
    <w:rsid w:val="00F0233F"/>
    <w:rsid w:val="00F024AE"/>
    <w:rsid w:val="00F02AAB"/>
    <w:rsid w:val="00F02AEF"/>
    <w:rsid w:val="00F033A1"/>
    <w:rsid w:val="00F040C7"/>
    <w:rsid w:val="00F0437B"/>
    <w:rsid w:val="00F045DC"/>
    <w:rsid w:val="00F0484A"/>
    <w:rsid w:val="00F05BBC"/>
    <w:rsid w:val="00F05F57"/>
    <w:rsid w:val="00F06431"/>
    <w:rsid w:val="00F06493"/>
    <w:rsid w:val="00F066E8"/>
    <w:rsid w:val="00F06AFE"/>
    <w:rsid w:val="00F06D26"/>
    <w:rsid w:val="00F06F79"/>
    <w:rsid w:val="00F07C12"/>
    <w:rsid w:val="00F07C2C"/>
    <w:rsid w:val="00F07CA8"/>
    <w:rsid w:val="00F07F33"/>
    <w:rsid w:val="00F10186"/>
    <w:rsid w:val="00F10861"/>
    <w:rsid w:val="00F10D1D"/>
    <w:rsid w:val="00F1131C"/>
    <w:rsid w:val="00F11D6B"/>
    <w:rsid w:val="00F128B7"/>
    <w:rsid w:val="00F12D1B"/>
    <w:rsid w:val="00F13768"/>
    <w:rsid w:val="00F13F38"/>
    <w:rsid w:val="00F14006"/>
    <w:rsid w:val="00F14577"/>
    <w:rsid w:val="00F146E8"/>
    <w:rsid w:val="00F149BF"/>
    <w:rsid w:val="00F154C4"/>
    <w:rsid w:val="00F15871"/>
    <w:rsid w:val="00F15B60"/>
    <w:rsid w:val="00F15D44"/>
    <w:rsid w:val="00F165F2"/>
    <w:rsid w:val="00F16762"/>
    <w:rsid w:val="00F16EA1"/>
    <w:rsid w:val="00F1715B"/>
    <w:rsid w:val="00F1791E"/>
    <w:rsid w:val="00F209A4"/>
    <w:rsid w:val="00F20E19"/>
    <w:rsid w:val="00F214A3"/>
    <w:rsid w:val="00F21659"/>
    <w:rsid w:val="00F21A6C"/>
    <w:rsid w:val="00F21F7C"/>
    <w:rsid w:val="00F21FC8"/>
    <w:rsid w:val="00F22516"/>
    <w:rsid w:val="00F2333D"/>
    <w:rsid w:val="00F236E2"/>
    <w:rsid w:val="00F239D1"/>
    <w:rsid w:val="00F240F5"/>
    <w:rsid w:val="00F247F5"/>
    <w:rsid w:val="00F24B7E"/>
    <w:rsid w:val="00F25170"/>
    <w:rsid w:val="00F25333"/>
    <w:rsid w:val="00F25454"/>
    <w:rsid w:val="00F25476"/>
    <w:rsid w:val="00F25B9B"/>
    <w:rsid w:val="00F25C6E"/>
    <w:rsid w:val="00F2614C"/>
    <w:rsid w:val="00F26ACC"/>
    <w:rsid w:val="00F27250"/>
    <w:rsid w:val="00F27D3A"/>
    <w:rsid w:val="00F3031C"/>
    <w:rsid w:val="00F30837"/>
    <w:rsid w:val="00F30A62"/>
    <w:rsid w:val="00F30BE9"/>
    <w:rsid w:val="00F30C30"/>
    <w:rsid w:val="00F31904"/>
    <w:rsid w:val="00F31AFB"/>
    <w:rsid w:val="00F31CF1"/>
    <w:rsid w:val="00F31F7B"/>
    <w:rsid w:val="00F32001"/>
    <w:rsid w:val="00F328F0"/>
    <w:rsid w:val="00F32990"/>
    <w:rsid w:val="00F339C3"/>
    <w:rsid w:val="00F33AA6"/>
    <w:rsid w:val="00F33DDB"/>
    <w:rsid w:val="00F33EE6"/>
    <w:rsid w:val="00F340C2"/>
    <w:rsid w:val="00F35146"/>
    <w:rsid w:val="00F35B2B"/>
    <w:rsid w:val="00F35E2A"/>
    <w:rsid w:val="00F36212"/>
    <w:rsid w:val="00F3635D"/>
    <w:rsid w:val="00F363E3"/>
    <w:rsid w:val="00F36464"/>
    <w:rsid w:val="00F368FF"/>
    <w:rsid w:val="00F36EFC"/>
    <w:rsid w:val="00F3797F"/>
    <w:rsid w:val="00F37E7D"/>
    <w:rsid w:val="00F404E0"/>
    <w:rsid w:val="00F41D62"/>
    <w:rsid w:val="00F41F10"/>
    <w:rsid w:val="00F4270B"/>
    <w:rsid w:val="00F42A22"/>
    <w:rsid w:val="00F4342D"/>
    <w:rsid w:val="00F449C4"/>
    <w:rsid w:val="00F44A6C"/>
    <w:rsid w:val="00F44C24"/>
    <w:rsid w:val="00F45116"/>
    <w:rsid w:val="00F45286"/>
    <w:rsid w:val="00F45630"/>
    <w:rsid w:val="00F45D2B"/>
    <w:rsid w:val="00F46B6F"/>
    <w:rsid w:val="00F470D1"/>
    <w:rsid w:val="00F4730D"/>
    <w:rsid w:val="00F47C02"/>
    <w:rsid w:val="00F47D45"/>
    <w:rsid w:val="00F47DA1"/>
    <w:rsid w:val="00F5058C"/>
    <w:rsid w:val="00F50E66"/>
    <w:rsid w:val="00F51786"/>
    <w:rsid w:val="00F519F4"/>
    <w:rsid w:val="00F52636"/>
    <w:rsid w:val="00F52CD5"/>
    <w:rsid w:val="00F535EB"/>
    <w:rsid w:val="00F53988"/>
    <w:rsid w:val="00F53C77"/>
    <w:rsid w:val="00F54993"/>
    <w:rsid w:val="00F562D6"/>
    <w:rsid w:val="00F56890"/>
    <w:rsid w:val="00F56966"/>
    <w:rsid w:val="00F56A7C"/>
    <w:rsid w:val="00F56FB5"/>
    <w:rsid w:val="00F56FDA"/>
    <w:rsid w:val="00F572DC"/>
    <w:rsid w:val="00F576CD"/>
    <w:rsid w:val="00F576DB"/>
    <w:rsid w:val="00F57AAD"/>
    <w:rsid w:val="00F6047B"/>
    <w:rsid w:val="00F60874"/>
    <w:rsid w:val="00F60DC9"/>
    <w:rsid w:val="00F61732"/>
    <w:rsid w:val="00F62186"/>
    <w:rsid w:val="00F629A8"/>
    <w:rsid w:val="00F62C71"/>
    <w:rsid w:val="00F6317C"/>
    <w:rsid w:val="00F63A5A"/>
    <w:rsid w:val="00F64FBD"/>
    <w:rsid w:val="00F651B6"/>
    <w:rsid w:val="00F65BB0"/>
    <w:rsid w:val="00F65FAD"/>
    <w:rsid w:val="00F6665B"/>
    <w:rsid w:val="00F6688E"/>
    <w:rsid w:val="00F6746D"/>
    <w:rsid w:val="00F67C7B"/>
    <w:rsid w:val="00F67CCF"/>
    <w:rsid w:val="00F702B7"/>
    <w:rsid w:val="00F70BB7"/>
    <w:rsid w:val="00F71922"/>
    <w:rsid w:val="00F72335"/>
    <w:rsid w:val="00F7233B"/>
    <w:rsid w:val="00F73508"/>
    <w:rsid w:val="00F73754"/>
    <w:rsid w:val="00F74107"/>
    <w:rsid w:val="00F7497A"/>
    <w:rsid w:val="00F74F06"/>
    <w:rsid w:val="00F7503F"/>
    <w:rsid w:val="00F75204"/>
    <w:rsid w:val="00F76889"/>
    <w:rsid w:val="00F76A00"/>
    <w:rsid w:val="00F76ABA"/>
    <w:rsid w:val="00F77081"/>
    <w:rsid w:val="00F77315"/>
    <w:rsid w:val="00F77353"/>
    <w:rsid w:val="00F779A2"/>
    <w:rsid w:val="00F8001F"/>
    <w:rsid w:val="00F80638"/>
    <w:rsid w:val="00F80AA1"/>
    <w:rsid w:val="00F80EF0"/>
    <w:rsid w:val="00F8144B"/>
    <w:rsid w:val="00F8183E"/>
    <w:rsid w:val="00F8247E"/>
    <w:rsid w:val="00F82540"/>
    <w:rsid w:val="00F826B4"/>
    <w:rsid w:val="00F834F2"/>
    <w:rsid w:val="00F839C5"/>
    <w:rsid w:val="00F83CD3"/>
    <w:rsid w:val="00F8415A"/>
    <w:rsid w:val="00F84520"/>
    <w:rsid w:val="00F847A9"/>
    <w:rsid w:val="00F849F1"/>
    <w:rsid w:val="00F84F83"/>
    <w:rsid w:val="00F850D1"/>
    <w:rsid w:val="00F85974"/>
    <w:rsid w:val="00F86114"/>
    <w:rsid w:val="00F86A39"/>
    <w:rsid w:val="00F8780D"/>
    <w:rsid w:val="00F903D0"/>
    <w:rsid w:val="00F90985"/>
    <w:rsid w:val="00F91C3E"/>
    <w:rsid w:val="00F920A1"/>
    <w:rsid w:val="00F92858"/>
    <w:rsid w:val="00F9288A"/>
    <w:rsid w:val="00F928CA"/>
    <w:rsid w:val="00F928F5"/>
    <w:rsid w:val="00F9349B"/>
    <w:rsid w:val="00F939CF"/>
    <w:rsid w:val="00F93DF3"/>
    <w:rsid w:val="00F9451C"/>
    <w:rsid w:val="00F94EF4"/>
    <w:rsid w:val="00F95891"/>
    <w:rsid w:val="00F95AF2"/>
    <w:rsid w:val="00F9617A"/>
    <w:rsid w:val="00F96677"/>
    <w:rsid w:val="00F96C09"/>
    <w:rsid w:val="00F96FD6"/>
    <w:rsid w:val="00F9709A"/>
    <w:rsid w:val="00F9712D"/>
    <w:rsid w:val="00F97246"/>
    <w:rsid w:val="00F9736B"/>
    <w:rsid w:val="00F975D7"/>
    <w:rsid w:val="00FA024E"/>
    <w:rsid w:val="00FA05AB"/>
    <w:rsid w:val="00FA0A7A"/>
    <w:rsid w:val="00FA10C3"/>
    <w:rsid w:val="00FA1506"/>
    <w:rsid w:val="00FA228C"/>
    <w:rsid w:val="00FA2547"/>
    <w:rsid w:val="00FA3834"/>
    <w:rsid w:val="00FA3B27"/>
    <w:rsid w:val="00FA3D0F"/>
    <w:rsid w:val="00FA4CED"/>
    <w:rsid w:val="00FA5098"/>
    <w:rsid w:val="00FA5345"/>
    <w:rsid w:val="00FA5556"/>
    <w:rsid w:val="00FA5743"/>
    <w:rsid w:val="00FA71CB"/>
    <w:rsid w:val="00FA785F"/>
    <w:rsid w:val="00FA7D64"/>
    <w:rsid w:val="00FB01CA"/>
    <w:rsid w:val="00FB097F"/>
    <w:rsid w:val="00FB1640"/>
    <w:rsid w:val="00FB173F"/>
    <w:rsid w:val="00FB1A9E"/>
    <w:rsid w:val="00FB24C7"/>
    <w:rsid w:val="00FB2AF5"/>
    <w:rsid w:val="00FB43C7"/>
    <w:rsid w:val="00FB475A"/>
    <w:rsid w:val="00FB495A"/>
    <w:rsid w:val="00FB4A14"/>
    <w:rsid w:val="00FB4D67"/>
    <w:rsid w:val="00FB5A98"/>
    <w:rsid w:val="00FB5E31"/>
    <w:rsid w:val="00FB6475"/>
    <w:rsid w:val="00FB6868"/>
    <w:rsid w:val="00FB6C91"/>
    <w:rsid w:val="00FB6CE9"/>
    <w:rsid w:val="00FB7087"/>
    <w:rsid w:val="00FB7903"/>
    <w:rsid w:val="00FB7A4B"/>
    <w:rsid w:val="00FB7AEB"/>
    <w:rsid w:val="00FB7EBD"/>
    <w:rsid w:val="00FC18E5"/>
    <w:rsid w:val="00FC1AC9"/>
    <w:rsid w:val="00FC28B5"/>
    <w:rsid w:val="00FC2F62"/>
    <w:rsid w:val="00FC3210"/>
    <w:rsid w:val="00FC3904"/>
    <w:rsid w:val="00FC429E"/>
    <w:rsid w:val="00FC4508"/>
    <w:rsid w:val="00FC4821"/>
    <w:rsid w:val="00FC4FFE"/>
    <w:rsid w:val="00FC54E7"/>
    <w:rsid w:val="00FC560A"/>
    <w:rsid w:val="00FC570F"/>
    <w:rsid w:val="00FC58B9"/>
    <w:rsid w:val="00FC690F"/>
    <w:rsid w:val="00FC69C5"/>
    <w:rsid w:val="00FC6B87"/>
    <w:rsid w:val="00FC79CF"/>
    <w:rsid w:val="00FD0399"/>
    <w:rsid w:val="00FD03B3"/>
    <w:rsid w:val="00FD084E"/>
    <w:rsid w:val="00FD0EDB"/>
    <w:rsid w:val="00FD19C9"/>
    <w:rsid w:val="00FD1D9B"/>
    <w:rsid w:val="00FD3A52"/>
    <w:rsid w:val="00FD3CE9"/>
    <w:rsid w:val="00FD4E51"/>
    <w:rsid w:val="00FD5B9E"/>
    <w:rsid w:val="00FD6594"/>
    <w:rsid w:val="00FD7180"/>
    <w:rsid w:val="00FD7264"/>
    <w:rsid w:val="00FD75FC"/>
    <w:rsid w:val="00FD7DDE"/>
    <w:rsid w:val="00FE0145"/>
    <w:rsid w:val="00FE0290"/>
    <w:rsid w:val="00FE03EF"/>
    <w:rsid w:val="00FE078D"/>
    <w:rsid w:val="00FE09E1"/>
    <w:rsid w:val="00FE0A07"/>
    <w:rsid w:val="00FE0E6C"/>
    <w:rsid w:val="00FE0F70"/>
    <w:rsid w:val="00FE1175"/>
    <w:rsid w:val="00FE191E"/>
    <w:rsid w:val="00FE2DDD"/>
    <w:rsid w:val="00FE2E4C"/>
    <w:rsid w:val="00FE33DA"/>
    <w:rsid w:val="00FE34A9"/>
    <w:rsid w:val="00FE389C"/>
    <w:rsid w:val="00FE39E0"/>
    <w:rsid w:val="00FE3B18"/>
    <w:rsid w:val="00FE43BE"/>
    <w:rsid w:val="00FE4EB0"/>
    <w:rsid w:val="00FE50DD"/>
    <w:rsid w:val="00FE530E"/>
    <w:rsid w:val="00FE5772"/>
    <w:rsid w:val="00FE593E"/>
    <w:rsid w:val="00FE5C78"/>
    <w:rsid w:val="00FE5CB3"/>
    <w:rsid w:val="00FE6485"/>
    <w:rsid w:val="00FE64E2"/>
    <w:rsid w:val="00FE6697"/>
    <w:rsid w:val="00FE67CA"/>
    <w:rsid w:val="00FE76AE"/>
    <w:rsid w:val="00FE7BD6"/>
    <w:rsid w:val="00FF06E6"/>
    <w:rsid w:val="00FF19C1"/>
    <w:rsid w:val="00FF2070"/>
    <w:rsid w:val="00FF23CF"/>
    <w:rsid w:val="00FF26F7"/>
    <w:rsid w:val="00FF2D3D"/>
    <w:rsid w:val="00FF2E1C"/>
    <w:rsid w:val="00FF2FDF"/>
    <w:rsid w:val="00FF3CE8"/>
    <w:rsid w:val="00FF4171"/>
    <w:rsid w:val="00FF43DD"/>
    <w:rsid w:val="00FF43E2"/>
    <w:rsid w:val="00FF4B12"/>
    <w:rsid w:val="00FF4E25"/>
    <w:rsid w:val="00FF4F7E"/>
    <w:rsid w:val="00FF518D"/>
    <w:rsid w:val="00FF540E"/>
    <w:rsid w:val="00FF5604"/>
    <w:rsid w:val="00FF56F1"/>
    <w:rsid w:val="00FF6AE7"/>
    <w:rsid w:val="00FF6CAA"/>
    <w:rsid w:val="00FF6DAE"/>
    <w:rsid w:val="00FF6E40"/>
    <w:rsid w:val="00FF7153"/>
    <w:rsid w:val="00FF7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7F89D2"/>
  <w15:docId w15:val="{D7AEEB2A-6C68-4D98-93EC-9144977B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F83"/>
  </w:style>
  <w:style w:type="paragraph" w:styleId="Heading1">
    <w:name w:val="heading 1"/>
    <w:basedOn w:val="Normal"/>
    <w:next w:val="Normal"/>
    <w:link w:val="Heading1Char"/>
    <w:uiPriority w:val="9"/>
    <w:qFormat/>
    <w:rsid w:val="0024603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4603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856D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822"/>
    <w:pPr>
      <w:spacing w:after="160" w:line="259" w:lineRule="auto"/>
      <w:ind w:left="720"/>
      <w:contextualSpacing/>
    </w:pPr>
  </w:style>
  <w:style w:type="paragraph" w:customStyle="1" w:styleId="Default">
    <w:name w:val="Default"/>
    <w:rsid w:val="00660822"/>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39"/>
    <w:rsid w:val="00A60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54B6"/>
    <w:pPr>
      <w:tabs>
        <w:tab w:val="center" w:pos="4680"/>
        <w:tab w:val="right" w:pos="9360"/>
      </w:tabs>
    </w:pPr>
  </w:style>
  <w:style w:type="character" w:customStyle="1" w:styleId="HeaderChar">
    <w:name w:val="Header Char"/>
    <w:basedOn w:val="DefaultParagraphFont"/>
    <w:link w:val="Header"/>
    <w:uiPriority w:val="99"/>
    <w:rsid w:val="00DF54B6"/>
  </w:style>
  <w:style w:type="paragraph" w:styleId="Footer">
    <w:name w:val="footer"/>
    <w:basedOn w:val="Normal"/>
    <w:link w:val="FooterChar"/>
    <w:uiPriority w:val="99"/>
    <w:unhideWhenUsed/>
    <w:rsid w:val="00DF54B6"/>
    <w:pPr>
      <w:tabs>
        <w:tab w:val="center" w:pos="4680"/>
        <w:tab w:val="right" w:pos="9360"/>
      </w:tabs>
    </w:pPr>
  </w:style>
  <w:style w:type="character" w:customStyle="1" w:styleId="FooterChar">
    <w:name w:val="Footer Char"/>
    <w:basedOn w:val="DefaultParagraphFont"/>
    <w:link w:val="Footer"/>
    <w:uiPriority w:val="99"/>
    <w:rsid w:val="00DF54B6"/>
  </w:style>
  <w:style w:type="paragraph" w:styleId="BalloonText">
    <w:name w:val="Balloon Text"/>
    <w:basedOn w:val="Normal"/>
    <w:link w:val="BalloonTextChar"/>
    <w:uiPriority w:val="99"/>
    <w:semiHidden/>
    <w:unhideWhenUsed/>
    <w:rsid w:val="003972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289"/>
    <w:rPr>
      <w:rFonts w:ascii="Segoe UI" w:hAnsi="Segoe UI" w:cs="Segoe UI"/>
      <w:sz w:val="18"/>
      <w:szCs w:val="18"/>
    </w:rPr>
  </w:style>
  <w:style w:type="character" w:styleId="Hyperlink">
    <w:name w:val="Hyperlink"/>
    <w:basedOn w:val="DefaultParagraphFont"/>
    <w:uiPriority w:val="99"/>
    <w:unhideWhenUsed/>
    <w:rsid w:val="00C65754"/>
    <w:rPr>
      <w:color w:val="0563C1" w:themeColor="hyperlink"/>
      <w:u w:val="single"/>
    </w:rPr>
  </w:style>
  <w:style w:type="character" w:customStyle="1" w:styleId="Heading3Char">
    <w:name w:val="Heading 3 Char"/>
    <w:basedOn w:val="DefaultParagraphFont"/>
    <w:link w:val="Heading3"/>
    <w:uiPriority w:val="9"/>
    <w:rsid w:val="00E856D5"/>
    <w:rPr>
      <w:rFonts w:ascii="Times New Roman" w:eastAsia="Times New Roman" w:hAnsi="Times New Roman" w:cs="Times New Roman"/>
      <w:b/>
      <w:bCs/>
      <w:sz w:val="27"/>
      <w:szCs w:val="27"/>
    </w:rPr>
  </w:style>
  <w:style w:type="paragraph" w:styleId="NormalWeb">
    <w:name w:val="Normal (Web)"/>
    <w:basedOn w:val="Normal"/>
    <w:uiPriority w:val="99"/>
    <w:unhideWhenUsed/>
    <w:rsid w:val="00E856D5"/>
    <w:pPr>
      <w:spacing w:before="100" w:beforeAutospacing="1" w:after="100" w:afterAutospacing="1"/>
    </w:pPr>
    <w:rPr>
      <w:rFonts w:ascii="Times New Roman" w:eastAsia="Times New Roman" w:hAnsi="Times New Roman" w:cs="Times New Roman"/>
      <w:sz w:val="24"/>
      <w:szCs w:val="24"/>
    </w:rPr>
  </w:style>
  <w:style w:type="character" w:customStyle="1" w:styleId="date3">
    <w:name w:val="date3"/>
    <w:basedOn w:val="DefaultParagraphFont"/>
    <w:rsid w:val="00E856D5"/>
    <w:rPr>
      <w:rFonts w:ascii="inherit" w:hAnsi="inherit" w:hint="default"/>
      <w:sz w:val="24"/>
      <w:szCs w:val="24"/>
      <w:bdr w:val="none" w:sz="0" w:space="0" w:color="auto" w:frame="1"/>
      <w:vertAlign w:val="baseline"/>
    </w:rPr>
  </w:style>
  <w:style w:type="character" w:styleId="FollowedHyperlink">
    <w:name w:val="FollowedHyperlink"/>
    <w:basedOn w:val="DefaultParagraphFont"/>
    <w:uiPriority w:val="99"/>
    <w:semiHidden/>
    <w:unhideWhenUsed/>
    <w:rsid w:val="003147F2"/>
    <w:rPr>
      <w:color w:val="954F72" w:themeColor="followedHyperlink"/>
      <w:u w:val="single"/>
    </w:rPr>
  </w:style>
  <w:style w:type="paragraph" w:styleId="Caption">
    <w:name w:val="caption"/>
    <w:basedOn w:val="Normal"/>
    <w:next w:val="Normal"/>
    <w:uiPriority w:val="35"/>
    <w:unhideWhenUsed/>
    <w:qFormat/>
    <w:rsid w:val="001A0445"/>
    <w:pPr>
      <w:spacing w:after="200"/>
    </w:pPr>
    <w:rPr>
      <w:i/>
      <w:iCs/>
      <w:color w:val="44546A" w:themeColor="text2"/>
      <w:sz w:val="18"/>
      <w:szCs w:val="18"/>
    </w:rPr>
  </w:style>
  <w:style w:type="character" w:customStyle="1" w:styleId="soundtitletitle2">
    <w:name w:val="soundtitle__title2"/>
    <w:basedOn w:val="DefaultParagraphFont"/>
    <w:rsid w:val="00460EFC"/>
    <w:rPr>
      <w:b w:val="0"/>
      <w:bCs w:val="0"/>
    </w:rPr>
  </w:style>
  <w:style w:type="character" w:customStyle="1" w:styleId="Heading1Char">
    <w:name w:val="Heading 1 Char"/>
    <w:basedOn w:val="DefaultParagraphFont"/>
    <w:link w:val="Heading1"/>
    <w:uiPriority w:val="9"/>
    <w:rsid w:val="002460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46034"/>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3728CE"/>
    <w:pPr>
      <w:widowControl w:val="0"/>
      <w:autoSpaceDE w:val="0"/>
      <w:autoSpaceDN w:val="0"/>
    </w:pPr>
    <w:rPr>
      <w:rFonts w:eastAsia="Arial" w:cs="Arial"/>
      <w:sz w:val="19"/>
      <w:szCs w:val="19"/>
    </w:rPr>
  </w:style>
  <w:style w:type="character" w:customStyle="1" w:styleId="BodyTextChar">
    <w:name w:val="Body Text Char"/>
    <w:basedOn w:val="DefaultParagraphFont"/>
    <w:link w:val="BodyText"/>
    <w:uiPriority w:val="1"/>
    <w:rsid w:val="003728CE"/>
    <w:rPr>
      <w:rFonts w:eastAsia="Arial" w:cs="Arial"/>
      <w:sz w:val="19"/>
      <w:szCs w:val="19"/>
    </w:rPr>
  </w:style>
  <w:style w:type="paragraph" w:customStyle="1" w:styleId="font6">
    <w:name w:val="font_6"/>
    <w:basedOn w:val="Normal"/>
    <w:rsid w:val="005808AF"/>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808AF"/>
    <w:rPr>
      <w:i/>
      <w:iCs/>
    </w:rPr>
  </w:style>
  <w:style w:type="character" w:styleId="Strong">
    <w:name w:val="Strong"/>
    <w:basedOn w:val="DefaultParagraphFont"/>
    <w:uiPriority w:val="22"/>
    <w:qFormat/>
    <w:rsid w:val="00C44D68"/>
    <w:rPr>
      <w:b/>
      <w:bCs/>
    </w:rPr>
  </w:style>
  <w:style w:type="character" w:customStyle="1" w:styleId="wsite-logo1">
    <w:name w:val="wsite-logo1"/>
    <w:basedOn w:val="DefaultParagraphFont"/>
    <w:rsid w:val="00AE5A92"/>
  </w:style>
  <w:style w:type="paragraph" w:customStyle="1" w:styleId="TableParagraph">
    <w:name w:val="Table Paragraph"/>
    <w:basedOn w:val="Normal"/>
    <w:uiPriority w:val="1"/>
    <w:qFormat/>
    <w:rsid w:val="00F31CF1"/>
    <w:pPr>
      <w:widowControl w:val="0"/>
      <w:autoSpaceDE w:val="0"/>
      <w:autoSpaceDN w:val="0"/>
      <w:spacing w:before="37"/>
    </w:pPr>
    <w:rPr>
      <w:rFonts w:eastAsia="Arial" w:cs="Arial"/>
    </w:rPr>
  </w:style>
  <w:style w:type="paragraph" w:styleId="PlainText">
    <w:name w:val="Plain Text"/>
    <w:basedOn w:val="Normal"/>
    <w:link w:val="PlainTextChar"/>
    <w:uiPriority w:val="99"/>
    <w:unhideWhenUsed/>
    <w:rsid w:val="005517EF"/>
    <w:rPr>
      <w:rFonts w:eastAsiaTheme="minorEastAsia" w:cs="Arial"/>
      <w:color w:val="000000"/>
    </w:rPr>
  </w:style>
  <w:style w:type="character" w:customStyle="1" w:styleId="PlainTextChar">
    <w:name w:val="Plain Text Char"/>
    <w:basedOn w:val="DefaultParagraphFont"/>
    <w:link w:val="PlainText"/>
    <w:uiPriority w:val="99"/>
    <w:rsid w:val="005517EF"/>
    <w:rPr>
      <w:rFonts w:eastAsiaTheme="minorEastAsia" w:cs="Arial"/>
      <w:color w:val="000000"/>
    </w:rPr>
  </w:style>
  <w:style w:type="paragraph" w:customStyle="1" w:styleId="BDBodyTextIndentSgl">
    <w:name w:val="B&amp;D Body Text Indent Sgl"/>
    <w:basedOn w:val="Normal"/>
    <w:rsid w:val="009F7D76"/>
    <w:pPr>
      <w:spacing w:after="240"/>
      <w:ind w:firstLine="720"/>
      <w:jc w:val="both"/>
    </w:pPr>
    <w:rPr>
      <w:rFonts w:ascii="Times New Roman" w:eastAsia="SimSun" w:hAnsi="Times New Roman" w:cs="Times New Roman"/>
      <w:sz w:val="24"/>
      <w:szCs w:val="24"/>
      <w:lang w:eastAsia="zh-CN"/>
    </w:rPr>
  </w:style>
  <w:style w:type="character" w:styleId="UnresolvedMention">
    <w:name w:val="Unresolved Mention"/>
    <w:basedOn w:val="DefaultParagraphFont"/>
    <w:uiPriority w:val="99"/>
    <w:semiHidden/>
    <w:unhideWhenUsed/>
    <w:rsid w:val="008A3931"/>
    <w:rPr>
      <w:color w:val="605E5C"/>
      <w:shd w:val="clear" w:color="auto" w:fill="E1DFDD"/>
    </w:rPr>
  </w:style>
  <w:style w:type="paragraph" w:styleId="HTMLPreformatted">
    <w:name w:val="HTML Preformatted"/>
    <w:basedOn w:val="Normal"/>
    <w:link w:val="HTMLPreformattedChar"/>
    <w:uiPriority w:val="99"/>
    <w:unhideWhenUsed/>
    <w:rsid w:val="00254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542B1"/>
    <w:rPr>
      <w:rFonts w:ascii="Courier New" w:eastAsia="Times New Roman" w:hAnsi="Courier New" w:cs="Courier New"/>
      <w:sz w:val="20"/>
      <w:szCs w:val="20"/>
    </w:rPr>
  </w:style>
  <w:style w:type="paragraph" w:customStyle="1" w:styleId="commentcontentpara">
    <w:name w:val="commentcontentpara"/>
    <w:basedOn w:val="Normal"/>
    <w:rsid w:val="00B1702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37EA1"/>
    <w:rPr>
      <w:sz w:val="16"/>
      <w:szCs w:val="16"/>
    </w:rPr>
  </w:style>
  <w:style w:type="paragraph" w:styleId="CommentText">
    <w:name w:val="annotation text"/>
    <w:basedOn w:val="Normal"/>
    <w:link w:val="CommentTextChar"/>
    <w:uiPriority w:val="99"/>
    <w:semiHidden/>
    <w:unhideWhenUsed/>
    <w:rsid w:val="00737EA1"/>
    <w:rPr>
      <w:sz w:val="20"/>
      <w:szCs w:val="20"/>
    </w:rPr>
  </w:style>
  <w:style w:type="character" w:customStyle="1" w:styleId="CommentTextChar">
    <w:name w:val="Comment Text Char"/>
    <w:basedOn w:val="DefaultParagraphFont"/>
    <w:link w:val="CommentText"/>
    <w:uiPriority w:val="99"/>
    <w:semiHidden/>
    <w:rsid w:val="00737EA1"/>
    <w:rPr>
      <w:sz w:val="20"/>
      <w:szCs w:val="20"/>
    </w:rPr>
  </w:style>
  <w:style w:type="paragraph" w:styleId="CommentSubject">
    <w:name w:val="annotation subject"/>
    <w:basedOn w:val="CommentText"/>
    <w:next w:val="CommentText"/>
    <w:link w:val="CommentSubjectChar"/>
    <w:uiPriority w:val="99"/>
    <w:semiHidden/>
    <w:unhideWhenUsed/>
    <w:rsid w:val="00737EA1"/>
    <w:rPr>
      <w:b/>
      <w:bCs/>
    </w:rPr>
  </w:style>
  <w:style w:type="character" w:customStyle="1" w:styleId="CommentSubjectChar">
    <w:name w:val="Comment Subject Char"/>
    <w:basedOn w:val="CommentTextChar"/>
    <w:link w:val="CommentSubject"/>
    <w:uiPriority w:val="99"/>
    <w:semiHidden/>
    <w:rsid w:val="00737EA1"/>
    <w:rPr>
      <w:b/>
      <w:bCs/>
      <w:sz w:val="20"/>
      <w:szCs w:val="20"/>
    </w:rPr>
  </w:style>
  <w:style w:type="character" w:customStyle="1" w:styleId="cf01">
    <w:name w:val="cf01"/>
    <w:basedOn w:val="DefaultParagraphFont"/>
    <w:rsid w:val="00FF3CE8"/>
    <w:rPr>
      <w:rFonts w:ascii="Segoe UI" w:hAnsi="Segoe UI" w:cs="Segoe UI" w:hint="default"/>
      <w:sz w:val="18"/>
      <w:szCs w:val="18"/>
    </w:rPr>
  </w:style>
  <w:style w:type="paragraph" w:styleId="Title">
    <w:name w:val="Title"/>
    <w:basedOn w:val="Normal"/>
    <w:link w:val="TitleChar"/>
    <w:uiPriority w:val="10"/>
    <w:qFormat/>
    <w:rsid w:val="002B1643"/>
    <w:pPr>
      <w:widowControl w:val="0"/>
      <w:autoSpaceDE w:val="0"/>
      <w:autoSpaceDN w:val="0"/>
      <w:spacing w:before="59" w:line="597" w:lineRule="exact"/>
      <w:ind w:left="140"/>
    </w:pPr>
    <w:rPr>
      <w:rFonts w:eastAsia="Arial" w:cs="Arial"/>
      <w:sz w:val="52"/>
      <w:szCs w:val="52"/>
    </w:rPr>
  </w:style>
  <w:style w:type="character" w:customStyle="1" w:styleId="TitleChar">
    <w:name w:val="Title Char"/>
    <w:basedOn w:val="DefaultParagraphFont"/>
    <w:link w:val="Title"/>
    <w:uiPriority w:val="10"/>
    <w:rsid w:val="002B1643"/>
    <w:rPr>
      <w:rFonts w:eastAsia="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6529">
      <w:bodyDiv w:val="1"/>
      <w:marLeft w:val="0"/>
      <w:marRight w:val="0"/>
      <w:marTop w:val="0"/>
      <w:marBottom w:val="0"/>
      <w:divBdr>
        <w:top w:val="none" w:sz="0" w:space="0" w:color="auto"/>
        <w:left w:val="none" w:sz="0" w:space="0" w:color="auto"/>
        <w:bottom w:val="none" w:sz="0" w:space="0" w:color="auto"/>
        <w:right w:val="none" w:sz="0" w:space="0" w:color="auto"/>
      </w:divBdr>
    </w:div>
    <w:div w:id="65416581">
      <w:bodyDiv w:val="1"/>
      <w:marLeft w:val="0"/>
      <w:marRight w:val="0"/>
      <w:marTop w:val="0"/>
      <w:marBottom w:val="0"/>
      <w:divBdr>
        <w:top w:val="none" w:sz="0" w:space="0" w:color="auto"/>
        <w:left w:val="none" w:sz="0" w:space="0" w:color="auto"/>
        <w:bottom w:val="none" w:sz="0" w:space="0" w:color="auto"/>
        <w:right w:val="none" w:sz="0" w:space="0" w:color="auto"/>
      </w:divBdr>
    </w:div>
    <w:div w:id="124663078">
      <w:bodyDiv w:val="1"/>
      <w:marLeft w:val="0"/>
      <w:marRight w:val="0"/>
      <w:marTop w:val="0"/>
      <w:marBottom w:val="0"/>
      <w:divBdr>
        <w:top w:val="none" w:sz="0" w:space="0" w:color="auto"/>
        <w:left w:val="none" w:sz="0" w:space="0" w:color="auto"/>
        <w:bottom w:val="none" w:sz="0" w:space="0" w:color="auto"/>
        <w:right w:val="none" w:sz="0" w:space="0" w:color="auto"/>
      </w:divBdr>
    </w:div>
    <w:div w:id="132606401">
      <w:bodyDiv w:val="1"/>
      <w:marLeft w:val="0"/>
      <w:marRight w:val="0"/>
      <w:marTop w:val="0"/>
      <w:marBottom w:val="0"/>
      <w:divBdr>
        <w:top w:val="none" w:sz="0" w:space="0" w:color="auto"/>
        <w:left w:val="none" w:sz="0" w:space="0" w:color="auto"/>
        <w:bottom w:val="none" w:sz="0" w:space="0" w:color="auto"/>
        <w:right w:val="none" w:sz="0" w:space="0" w:color="auto"/>
      </w:divBdr>
    </w:div>
    <w:div w:id="133179712">
      <w:bodyDiv w:val="1"/>
      <w:marLeft w:val="0"/>
      <w:marRight w:val="0"/>
      <w:marTop w:val="0"/>
      <w:marBottom w:val="0"/>
      <w:divBdr>
        <w:top w:val="none" w:sz="0" w:space="0" w:color="auto"/>
        <w:left w:val="none" w:sz="0" w:space="0" w:color="auto"/>
        <w:bottom w:val="none" w:sz="0" w:space="0" w:color="auto"/>
        <w:right w:val="none" w:sz="0" w:space="0" w:color="auto"/>
      </w:divBdr>
    </w:div>
    <w:div w:id="137651584">
      <w:bodyDiv w:val="1"/>
      <w:marLeft w:val="0"/>
      <w:marRight w:val="0"/>
      <w:marTop w:val="0"/>
      <w:marBottom w:val="0"/>
      <w:divBdr>
        <w:top w:val="none" w:sz="0" w:space="0" w:color="auto"/>
        <w:left w:val="none" w:sz="0" w:space="0" w:color="auto"/>
        <w:bottom w:val="none" w:sz="0" w:space="0" w:color="auto"/>
        <w:right w:val="none" w:sz="0" w:space="0" w:color="auto"/>
      </w:divBdr>
    </w:div>
    <w:div w:id="166480250">
      <w:bodyDiv w:val="1"/>
      <w:marLeft w:val="0"/>
      <w:marRight w:val="0"/>
      <w:marTop w:val="0"/>
      <w:marBottom w:val="0"/>
      <w:divBdr>
        <w:top w:val="none" w:sz="0" w:space="0" w:color="auto"/>
        <w:left w:val="none" w:sz="0" w:space="0" w:color="auto"/>
        <w:bottom w:val="none" w:sz="0" w:space="0" w:color="auto"/>
        <w:right w:val="none" w:sz="0" w:space="0" w:color="auto"/>
      </w:divBdr>
    </w:div>
    <w:div w:id="219440815">
      <w:bodyDiv w:val="1"/>
      <w:marLeft w:val="0"/>
      <w:marRight w:val="0"/>
      <w:marTop w:val="0"/>
      <w:marBottom w:val="0"/>
      <w:divBdr>
        <w:top w:val="none" w:sz="0" w:space="0" w:color="auto"/>
        <w:left w:val="none" w:sz="0" w:space="0" w:color="auto"/>
        <w:bottom w:val="none" w:sz="0" w:space="0" w:color="auto"/>
        <w:right w:val="none" w:sz="0" w:space="0" w:color="auto"/>
      </w:divBdr>
    </w:div>
    <w:div w:id="229731147">
      <w:bodyDiv w:val="1"/>
      <w:marLeft w:val="0"/>
      <w:marRight w:val="0"/>
      <w:marTop w:val="0"/>
      <w:marBottom w:val="0"/>
      <w:divBdr>
        <w:top w:val="none" w:sz="0" w:space="0" w:color="auto"/>
        <w:left w:val="none" w:sz="0" w:space="0" w:color="auto"/>
        <w:bottom w:val="none" w:sz="0" w:space="0" w:color="auto"/>
        <w:right w:val="none" w:sz="0" w:space="0" w:color="auto"/>
      </w:divBdr>
    </w:div>
    <w:div w:id="238297882">
      <w:bodyDiv w:val="1"/>
      <w:marLeft w:val="0"/>
      <w:marRight w:val="0"/>
      <w:marTop w:val="0"/>
      <w:marBottom w:val="0"/>
      <w:divBdr>
        <w:top w:val="none" w:sz="0" w:space="0" w:color="auto"/>
        <w:left w:val="none" w:sz="0" w:space="0" w:color="auto"/>
        <w:bottom w:val="none" w:sz="0" w:space="0" w:color="auto"/>
        <w:right w:val="none" w:sz="0" w:space="0" w:color="auto"/>
      </w:divBdr>
    </w:div>
    <w:div w:id="270861885">
      <w:bodyDiv w:val="1"/>
      <w:marLeft w:val="0"/>
      <w:marRight w:val="0"/>
      <w:marTop w:val="0"/>
      <w:marBottom w:val="0"/>
      <w:divBdr>
        <w:top w:val="none" w:sz="0" w:space="0" w:color="auto"/>
        <w:left w:val="none" w:sz="0" w:space="0" w:color="auto"/>
        <w:bottom w:val="none" w:sz="0" w:space="0" w:color="auto"/>
        <w:right w:val="none" w:sz="0" w:space="0" w:color="auto"/>
      </w:divBdr>
    </w:div>
    <w:div w:id="320889117">
      <w:bodyDiv w:val="1"/>
      <w:marLeft w:val="0"/>
      <w:marRight w:val="0"/>
      <w:marTop w:val="0"/>
      <w:marBottom w:val="0"/>
      <w:divBdr>
        <w:top w:val="none" w:sz="0" w:space="0" w:color="auto"/>
        <w:left w:val="none" w:sz="0" w:space="0" w:color="auto"/>
        <w:bottom w:val="none" w:sz="0" w:space="0" w:color="auto"/>
        <w:right w:val="none" w:sz="0" w:space="0" w:color="auto"/>
      </w:divBdr>
    </w:div>
    <w:div w:id="326518516">
      <w:bodyDiv w:val="1"/>
      <w:marLeft w:val="0"/>
      <w:marRight w:val="0"/>
      <w:marTop w:val="0"/>
      <w:marBottom w:val="0"/>
      <w:divBdr>
        <w:top w:val="none" w:sz="0" w:space="0" w:color="auto"/>
        <w:left w:val="none" w:sz="0" w:space="0" w:color="auto"/>
        <w:bottom w:val="none" w:sz="0" w:space="0" w:color="auto"/>
        <w:right w:val="none" w:sz="0" w:space="0" w:color="auto"/>
      </w:divBdr>
      <w:divsChild>
        <w:div w:id="1840343184">
          <w:marLeft w:val="0"/>
          <w:marRight w:val="0"/>
          <w:marTop w:val="0"/>
          <w:marBottom w:val="0"/>
          <w:divBdr>
            <w:top w:val="none" w:sz="0" w:space="0" w:color="auto"/>
            <w:left w:val="none" w:sz="0" w:space="0" w:color="auto"/>
            <w:bottom w:val="none" w:sz="0" w:space="0" w:color="auto"/>
            <w:right w:val="none" w:sz="0" w:space="0" w:color="auto"/>
          </w:divBdr>
          <w:divsChild>
            <w:div w:id="2102489853">
              <w:marLeft w:val="0"/>
              <w:marRight w:val="0"/>
              <w:marTop w:val="0"/>
              <w:marBottom w:val="0"/>
              <w:divBdr>
                <w:top w:val="none" w:sz="0" w:space="0" w:color="auto"/>
                <w:left w:val="none" w:sz="0" w:space="0" w:color="auto"/>
                <w:bottom w:val="none" w:sz="0" w:space="0" w:color="auto"/>
                <w:right w:val="none" w:sz="0" w:space="0" w:color="auto"/>
              </w:divBdr>
              <w:divsChild>
                <w:div w:id="103884429">
                  <w:marLeft w:val="0"/>
                  <w:marRight w:val="0"/>
                  <w:marTop w:val="0"/>
                  <w:marBottom w:val="0"/>
                  <w:divBdr>
                    <w:top w:val="none" w:sz="0" w:space="0" w:color="auto"/>
                    <w:left w:val="none" w:sz="0" w:space="0" w:color="auto"/>
                    <w:bottom w:val="none" w:sz="0" w:space="0" w:color="auto"/>
                    <w:right w:val="none" w:sz="0" w:space="0" w:color="auto"/>
                  </w:divBdr>
                  <w:divsChild>
                    <w:div w:id="607196919">
                      <w:marLeft w:val="-15"/>
                      <w:marRight w:val="0"/>
                      <w:marTop w:val="0"/>
                      <w:marBottom w:val="0"/>
                      <w:divBdr>
                        <w:top w:val="none" w:sz="0" w:space="0" w:color="auto"/>
                        <w:left w:val="none" w:sz="0" w:space="0" w:color="auto"/>
                        <w:bottom w:val="none" w:sz="0" w:space="0" w:color="auto"/>
                        <w:right w:val="none" w:sz="0" w:space="0" w:color="auto"/>
                      </w:divBdr>
                      <w:divsChild>
                        <w:div w:id="435636537">
                          <w:marLeft w:val="0"/>
                          <w:marRight w:val="0"/>
                          <w:marTop w:val="100"/>
                          <w:marBottom w:val="100"/>
                          <w:divBdr>
                            <w:top w:val="none" w:sz="0" w:space="0" w:color="auto"/>
                            <w:left w:val="none" w:sz="0" w:space="0" w:color="auto"/>
                            <w:bottom w:val="none" w:sz="0" w:space="0" w:color="auto"/>
                            <w:right w:val="none" w:sz="0" w:space="0" w:color="auto"/>
                          </w:divBdr>
                          <w:divsChild>
                            <w:div w:id="773944639">
                              <w:marLeft w:val="0"/>
                              <w:marRight w:val="0"/>
                              <w:marTop w:val="0"/>
                              <w:marBottom w:val="0"/>
                              <w:divBdr>
                                <w:top w:val="none" w:sz="0" w:space="0" w:color="auto"/>
                                <w:left w:val="none" w:sz="0" w:space="0" w:color="auto"/>
                                <w:bottom w:val="none" w:sz="0" w:space="0" w:color="auto"/>
                                <w:right w:val="none" w:sz="0" w:space="0" w:color="auto"/>
                              </w:divBdr>
                              <w:divsChild>
                                <w:div w:id="1087657534">
                                  <w:marLeft w:val="0"/>
                                  <w:marRight w:val="0"/>
                                  <w:marTop w:val="0"/>
                                  <w:marBottom w:val="0"/>
                                  <w:divBdr>
                                    <w:top w:val="none" w:sz="0" w:space="0" w:color="auto"/>
                                    <w:left w:val="none" w:sz="0" w:space="0" w:color="auto"/>
                                    <w:bottom w:val="none" w:sz="0" w:space="0" w:color="auto"/>
                                    <w:right w:val="none" w:sz="0" w:space="0" w:color="auto"/>
                                  </w:divBdr>
                                  <w:divsChild>
                                    <w:div w:id="1583493902">
                                      <w:marLeft w:val="0"/>
                                      <w:marRight w:val="0"/>
                                      <w:marTop w:val="0"/>
                                      <w:marBottom w:val="0"/>
                                      <w:divBdr>
                                        <w:top w:val="none" w:sz="0" w:space="0" w:color="auto"/>
                                        <w:left w:val="none" w:sz="0" w:space="0" w:color="auto"/>
                                        <w:bottom w:val="none" w:sz="0" w:space="0" w:color="auto"/>
                                        <w:right w:val="none" w:sz="0" w:space="0" w:color="auto"/>
                                      </w:divBdr>
                                      <w:divsChild>
                                        <w:div w:id="998079743">
                                          <w:marLeft w:val="0"/>
                                          <w:marRight w:val="0"/>
                                          <w:marTop w:val="0"/>
                                          <w:marBottom w:val="0"/>
                                          <w:divBdr>
                                            <w:top w:val="none" w:sz="0" w:space="0" w:color="auto"/>
                                            <w:left w:val="none" w:sz="0" w:space="0" w:color="auto"/>
                                            <w:bottom w:val="none" w:sz="0" w:space="0" w:color="auto"/>
                                            <w:right w:val="none" w:sz="0" w:space="0" w:color="auto"/>
                                          </w:divBdr>
                                          <w:divsChild>
                                            <w:div w:id="1856454181">
                                              <w:marLeft w:val="0"/>
                                              <w:marRight w:val="0"/>
                                              <w:marTop w:val="0"/>
                                              <w:marBottom w:val="0"/>
                                              <w:divBdr>
                                                <w:top w:val="single" w:sz="6" w:space="0" w:color="DCDEE3"/>
                                                <w:left w:val="single" w:sz="6" w:space="0" w:color="DCDEE3"/>
                                                <w:bottom w:val="single" w:sz="6" w:space="0" w:color="DCDEE3"/>
                                                <w:right w:val="single" w:sz="6" w:space="0" w:color="DCDEE3"/>
                                              </w:divBdr>
                                              <w:divsChild>
                                                <w:div w:id="1064372394">
                                                  <w:marLeft w:val="0"/>
                                                  <w:marRight w:val="0"/>
                                                  <w:marTop w:val="0"/>
                                                  <w:marBottom w:val="0"/>
                                                  <w:divBdr>
                                                    <w:top w:val="none" w:sz="0" w:space="0" w:color="auto"/>
                                                    <w:left w:val="single" w:sz="6" w:space="18" w:color="DCDEE3"/>
                                                    <w:bottom w:val="none" w:sz="0" w:space="0" w:color="auto"/>
                                                    <w:right w:val="none" w:sz="0" w:space="0" w:color="auto"/>
                                                  </w:divBdr>
                                                  <w:divsChild>
                                                    <w:div w:id="640692833">
                                                      <w:marLeft w:val="0"/>
                                                      <w:marRight w:val="0"/>
                                                      <w:marTop w:val="0"/>
                                                      <w:marBottom w:val="0"/>
                                                      <w:divBdr>
                                                        <w:top w:val="none" w:sz="0" w:space="0" w:color="auto"/>
                                                        <w:left w:val="none" w:sz="0" w:space="0" w:color="auto"/>
                                                        <w:bottom w:val="none" w:sz="0" w:space="0" w:color="auto"/>
                                                        <w:right w:val="none" w:sz="0" w:space="0" w:color="auto"/>
                                                      </w:divBdr>
                                                      <w:divsChild>
                                                        <w:div w:id="1786844306">
                                                          <w:marLeft w:val="0"/>
                                                          <w:marRight w:val="0"/>
                                                          <w:marTop w:val="0"/>
                                                          <w:marBottom w:val="0"/>
                                                          <w:divBdr>
                                                            <w:top w:val="none" w:sz="0" w:space="0" w:color="auto"/>
                                                            <w:left w:val="none" w:sz="0" w:space="0" w:color="auto"/>
                                                            <w:bottom w:val="none" w:sz="0" w:space="0" w:color="auto"/>
                                                            <w:right w:val="none" w:sz="0" w:space="0" w:color="auto"/>
                                                          </w:divBdr>
                                                          <w:divsChild>
                                                            <w:div w:id="1358892095">
                                                              <w:marLeft w:val="0"/>
                                                              <w:marRight w:val="0"/>
                                                              <w:marTop w:val="0"/>
                                                              <w:marBottom w:val="0"/>
                                                              <w:divBdr>
                                                                <w:top w:val="none" w:sz="0" w:space="0" w:color="auto"/>
                                                                <w:left w:val="none" w:sz="0" w:space="0" w:color="auto"/>
                                                                <w:bottom w:val="none" w:sz="0" w:space="0" w:color="auto"/>
                                                                <w:right w:val="none" w:sz="0" w:space="0" w:color="auto"/>
                                                              </w:divBdr>
                                                              <w:divsChild>
                                                                <w:div w:id="18752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0641678">
      <w:bodyDiv w:val="1"/>
      <w:marLeft w:val="0"/>
      <w:marRight w:val="0"/>
      <w:marTop w:val="0"/>
      <w:marBottom w:val="0"/>
      <w:divBdr>
        <w:top w:val="none" w:sz="0" w:space="0" w:color="auto"/>
        <w:left w:val="none" w:sz="0" w:space="0" w:color="auto"/>
        <w:bottom w:val="none" w:sz="0" w:space="0" w:color="auto"/>
        <w:right w:val="none" w:sz="0" w:space="0" w:color="auto"/>
      </w:divBdr>
    </w:div>
    <w:div w:id="370496845">
      <w:bodyDiv w:val="1"/>
      <w:marLeft w:val="0"/>
      <w:marRight w:val="0"/>
      <w:marTop w:val="0"/>
      <w:marBottom w:val="0"/>
      <w:divBdr>
        <w:top w:val="none" w:sz="0" w:space="0" w:color="auto"/>
        <w:left w:val="none" w:sz="0" w:space="0" w:color="auto"/>
        <w:bottom w:val="none" w:sz="0" w:space="0" w:color="auto"/>
        <w:right w:val="none" w:sz="0" w:space="0" w:color="auto"/>
      </w:divBdr>
      <w:divsChild>
        <w:div w:id="1055858123">
          <w:marLeft w:val="0"/>
          <w:marRight w:val="0"/>
          <w:marTop w:val="0"/>
          <w:marBottom w:val="0"/>
          <w:divBdr>
            <w:top w:val="none" w:sz="0" w:space="0" w:color="auto"/>
            <w:left w:val="none" w:sz="0" w:space="0" w:color="auto"/>
            <w:bottom w:val="none" w:sz="0" w:space="0" w:color="auto"/>
            <w:right w:val="none" w:sz="0" w:space="0" w:color="auto"/>
          </w:divBdr>
          <w:divsChild>
            <w:div w:id="1695810475">
              <w:marLeft w:val="0"/>
              <w:marRight w:val="0"/>
              <w:marTop w:val="0"/>
              <w:marBottom w:val="0"/>
              <w:divBdr>
                <w:top w:val="none" w:sz="0" w:space="0" w:color="auto"/>
                <w:left w:val="none" w:sz="0" w:space="0" w:color="auto"/>
                <w:bottom w:val="none" w:sz="0" w:space="0" w:color="auto"/>
                <w:right w:val="none" w:sz="0" w:space="0" w:color="auto"/>
              </w:divBdr>
              <w:divsChild>
                <w:div w:id="609169828">
                  <w:marLeft w:val="0"/>
                  <w:marRight w:val="0"/>
                  <w:marTop w:val="0"/>
                  <w:marBottom w:val="0"/>
                  <w:divBdr>
                    <w:top w:val="none" w:sz="0" w:space="0" w:color="auto"/>
                    <w:left w:val="none" w:sz="0" w:space="0" w:color="auto"/>
                    <w:bottom w:val="none" w:sz="0" w:space="0" w:color="auto"/>
                    <w:right w:val="none" w:sz="0" w:space="0" w:color="auto"/>
                  </w:divBdr>
                  <w:divsChild>
                    <w:div w:id="1847204249">
                      <w:marLeft w:val="0"/>
                      <w:marRight w:val="0"/>
                      <w:marTop w:val="0"/>
                      <w:marBottom w:val="0"/>
                      <w:divBdr>
                        <w:top w:val="none" w:sz="0" w:space="0" w:color="auto"/>
                        <w:left w:val="none" w:sz="0" w:space="0" w:color="auto"/>
                        <w:bottom w:val="none" w:sz="0" w:space="0" w:color="auto"/>
                        <w:right w:val="none" w:sz="0" w:space="0" w:color="auto"/>
                      </w:divBdr>
                      <w:divsChild>
                        <w:div w:id="184990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778094">
      <w:bodyDiv w:val="1"/>
      <w:marLeft w:val="0"/>
      <w:marRight w:val="0"/>
      <w:marTop w:val="0"/>
      <w:marBottom w:val="0"/>
      <w:divBdr>
        <w:top w:val="none" w:sz="0" w:space="0" w:color="auto"/>
        <w:left w:val="none" w:sz="0" w:space="0" w:color="auto"/>
        <w:bottom w:val="none" w:sz="0" w:space="0" w:color="auto"/>
        <w:right w:val="none" w:sz="0" w:space="0" w:color="auto"/>
      </w:divBdr>
    </w:div>
    <w:div w:id="444814982">
      <w:bodyDiv w:val="1"/>
      <w:marLeft w:val="0"/>
      <w:marRight w:val="0"/>
      <w:marTop w:val="0"/>
      <w:marBottom w:val="0"/>
      <w:divBdr>
        <w:top w:val="none" w:sz="0" w:space="0" w:color="auto"/>
        <w:left w:val="none" w:sz="0" w:space="0" w:color="auto"/>
        <w:bottom w:val="none" w:sz="0" w:space="0" w:color="auto"/>
        <w:right w:val="none" w:sz="0" w:space="0" w:color="auto"/>
      </w:divBdr>
    </w:div>
    <w:div w:id="512577798">
      <w:bodyDiv w:val="1"/>
      <w:marLeft w:val="0"/>
      <w:marRight w:val="0"/>
      <w:marTop w:val="0"/>
      <w:marBottom w:val="0"/>
      <w:divBdr>
        <w:top w:val="none" w:sz="0" w:space="0" w:color="auto"/>
        <w:left w:val="none" w:sz="0" w:space="0" w:color="auto"/>
        <w:bottom w:val="none" w:sz="0" w:space="0" w:color="auto"/>
        <w:right w:val="none" w:sz="0" w:space="0" w:color="auto"/>
      </w:divBdr>
    </w:div>
    <w:div w:id="516389995">
      <w:bodyDiv w:val="1"/>
      <w:marLeft w:val="0"/>
      <w:marRight w:val="0"/>
      <w:marTop w:val="0"/>
      <w:marBottom w:val="0"/>
      <w:divBdr>
        <w:top w:val="none" w:sz="0" w:space="0" w:color="auto"/>
        <w:left w:val="none" w:sz="0" w:space="0" w:color="auto"/>
        <w:bottom w:val="none" w:sz="0" w:space="0" w:color="auto"/>
        <w:right w:val="none" w:sz="0" w:space="0" w:color="auto"/>
      </w:divBdr>
      <w:divsChild>
        <w:div w:id="864444433">
          <w:marLeft w:val="0"/>
          <w:marRight w:val="0"/>
          <w:marTop w:val="0"/>
          <w:marBottom w:val="0"/>
          <w:divBdr>
            <w:top w:val="none" w:sz="0" w:space="0" w:color="auto"/>
            <w:left w:val="none" w:sz="0" w:space="0" w:color="auto"/>
            <w:bottom w:val="none" w:sz="0" w:space="0" w:color="auto"/>
            <w:right w:val="none" w:sz="0" w:space="0" w:color="auto"/>
          </w:divBdr>
          <w:divsChild>
            <w:div w:id="747993862">
              <w:marLeft w:val="0"/>
              <w:marRight w:val="0"/>
              <w:marTop w:val="0"/>
              <w:marBottom w:val="0"/>
              <w:divBdr>
                <w:top w:val="none" w:sz="0" w:space="0" w:color="auto"/>
                <w:left w:val="none" w:sz="0" w:space="0" w:color="auto"/>
                <w:bottom w:val="none" w:sz="0" w:space="0" w:color="auto"/>
                <w:right w:val="none" w:sz="0" w:space="0" w:color="auto"/>
              </w:divBdr>
              <w:divsChild>
                <w:div w:id="223640749">
                  <w:marLeft w:val="0"/>
                  <w:marRight w:val="0"/>
                  <w:marTop w:val="0"/>
                  <w:marBottom w:val="0"/>
                  <w:divBdr>
                    <w:top w:val="none" w:sz="0" w:space="0" w:color="auto"/>
                    <w:left w:val="none" w:sz="0" w:space="0" w:color="auto"/>
                    <w:bottom w:val="none" w:sz="0" w:space="0" w:color="auto"/>
                    <w:right w:val="none" w:sz="0" w:space="0" w:color="auto"/>
                  </w:divBdr>
                  <w:divsChild>
                    <w:div w:id="2090346499">
                      <w:marLeft w:val="-15"/>
                      <w:marRight w:val="0"/>
                      <w:marTop w:val="0"/>
                      <w:marBottom w:val="0"/>
                      <w:divBdr>
                        <w:top w:val="none" w:sz="0" w:space="0" w:color="auto"/>
                        <w:left w:val="none" w:sz="0" w:space="0" w:color="auto"/>
                        <w:bottom w:val="none" w:sz="0" w:space="0" w:color="auto"/>
                        <w:right w:val="none" w:sz="0" w:space="0" w:color="auto"/>
                      </w:divBdr>
                      <w:divsChild>
                        <w:div w:id="233400380">
                          <w:marLeft w:val="0"/>
                          <w:marRight w:val="0"/>
                          <w:marTop w:val="100"/>
                          <w:marBottom w:val="100"/>
                          <w:divBdr>
                            <w:top w:val="none" w:sz="0" w:space="0" w:color="auto"/>
                            <w:left w:val="none" w:sz="0" w:space="0" w:color="auto"/>
                            <w:bottom w:val="none" w:sz="0" w:space="0" w:color="auto"/>
                            <w:right w:val="none" w:sz="0" w:space="0" w:color="auto"/>
                          </w:divBdr>
                          <w:divsChild>
                            <w:div w:id="334193161">
                              <w:marLeft w:val="0"/>
                              <w:marRight w:val="0"/>
                              <w:marTop w:val="0"/>
                              <w:marBottom w:val="0"/>
                              <w:divBdr>
                                <w:top w:val="none" w:sz="0" w:space="0" w:color="auto"/>
                                <w:left w:val="none" w:sz="0" w:space="0" w:color="auto"/>
                                <w:bottom w:val="none" w:sz="0" w:space="0" w:color="auto"/>
                                <w:right w:val="none" w:sz="0" w:space="0" w:color="auto"/>
                              </w:divBdr>
                              <w:divsChild>
                                <w:div w:id="1980913210">
                                  <w:marLeft w:val="0"/>
                                  <w:marRight w:val="0"/>
                                  <w:marTop w:val="0"/>
                                  <w:marBottom w:val="0"/>
                                  <w:divBdr>
                                    <w:top w:val="none" w:sz="0" w:space="0" w:color="auto"/>
                                    <w:left w:val="none" w:sz="0" w:space="0" w:color="auto"/>
                                    <w:bottom w:val="none" w:sz="0" w:space="0" w:color="auto"/>
                                    <w:right w:val="none" w:sz="0" w:space="0" w:color="auto"/>
                                  </w:divBdr>
                                  <w:divsChild>
                                    <w:div w:id="2057314369">
                                      <w:marLeft w:val="0"/>
                                      <w:marRight w:val="0"/>
                                      <w:marTop w:val="0"/>
                                      <w:marBottom w:val="0"/>
                                      <w:divBdr>
                                        <w:top w:val="none" w:sz="0" w:space="0" w:color="auto"/>
                                        <w:left w:val="none" w:sz="0" w:space="0" w:color="auto"/>
                                        <w:bottom w:val="none" w:sz="0" w:space="0" w:color="auto"/>
                                        <w:right w:val="none" w:sz="0" w:space="0" w:color="auto"/>
                                      </w:divBdr>
                                      <w:divsChild>
                                        <w:div w:id="1789202196">
                                          <w:marLeft w:val="0"/>
                                          <w:marRight w:val="0"/>
                                          <w:marTop w:val="0"/>
                                          <w:marBottom w:val="0"/>
                                          <w:divBdr>
                                            <w:top w:val="none" w:sz="0" w:space="0" w:color="auto"/>
                                            <w:left w:val="none" w:sz="0" w:space="0" w:color="auto"/>
                                            <w:bottom w:val="none" w:sz="0" w:space="0" w:color="auto"/>
                                            <w:right w:val="none" w:sz="0" w:space="0" w:color="auto"/>
                                          </w:divBdr>
                                          <w:divsChild>
                                            <w:div w:id="1500316511">
                                              <w:marLeft w:val="0"/>
                                              <w:marRight w:val="0"/>
                                              <w:marTop w:val="0"/>
                                              <w:marBottom w:val="0"/>
                                              <w:divBdr>
                                                <w:top w:val="single" w:sz="6" w:space="0" w:color="DCDEE3"/>
                                                <w:left w:val="single" w:sz="6" w:space="0" w:color="DCDEE3"/>
                                                <w:bottom w:val="single" w:sz="6" w:space="0" w:color="DCDEE3"/>
                                                <w:right w:val="single" w:sz="6" w:space="0" w:color="DCDEE3"/>
                                              </w:divBdr>
                                              <w:divsChild>
                                                <w:div w:id="1803033177">
                                                  <w:marLeft w:val="0"/>
                                                  <w:marRight w:val="0"/>
                                                  <w:marTop w:val="0"/>
                                                  <w:marBottom w:val="0"/>
                                                  <w:divBdr>
                                                    <w:top w:val="none" w:sz="0" w:space="0" w:color="auto"/>
                                                    <w:left w:val="single" w:sz="6" w:space="18" w:color="DCDEE3"/>
                                                    <w:bottom w:val="none" w:sz="0" w:space="0" w:color="auto"/>
                                                    <w:right w:val="none" w:sz="0" w:space="0" w:color="auto"/>
                                                  </w:divBdr>
                                                  <w:divsChild>
                                                    <w:div w:id="1485926047">
                                                      <w:marLeft w:val="0"/>
                                                      <w:marRight w:val="0"/>
                                                      <w:marTop w:val="0"/>
                                                      <w:marBottom w:val="0"/>
                                                      <w:divBdr>
                                                        <w:top w:val="none" w:sz="0" w:space="0" w:color="auto"/>
                                                        <w:left w:val="none" w:sz="0" w:space="0" w:color="auto"/>
                                                        <w:bottom w:val="none" w:sz="0" w:space="0" w:color="auto"/>
                                                        <w:right w:val="none" w:sz="0" w:space="0" w:color="auto"/>
                                                      </w:divBdr>
                                                      <w:divsChild>
                                                        <w:div w:id="106513445">
                                                          <w:marLeft w:val="0"/>
                                                          <w:marRight w:val="0"/>
                                                          <w:marTop w:val="0"/>
                                                          <w:marBottom w:val="0"/>
                                                          <w:divBdr>
                                                            <w:top w:val="none" w:sz="0" w:space="0" w:color="auto"/>
                                                            <w:left w:val="none" w:sz="0" w:space="0" w:color="auto"/>
                                                            <w:bottom w:val="none" w:sz="0" w:space="0" w:color="auto"/>
                                                            <w:right w:val="none" w:sz="0" w:space="0" w:color="auto"/>
                                                          </w:divBdr>
                                                          <w:divsChild>
                                                            <w:div w:id="143202906">
                                                              <w:marLeft w:val="0"/>
                                                              <w:marRight w:val="0"/>
                                                              <w:marTop w:val="0"/>
                                                              <w:marBottom w:val="0"/>
                                                              <w:divBdr>
                                                                <w:top w:val="none" w:sz="0" w:space="0" w:color="auto"/>
                                                                <w:left w:val="none" w:sz="0" w:space="0" w:color="auto"/>
                                                                <w:bottom w:val="none" w:sz="0" w:space="0" w:color="auto"/>
                                                                <w:right w:val="none" w:sz="0" w:space="0" w:color="auto"/>
                                                              </w:divBdr>
                                                              <w:divsChild>
                                                                <w:div w:id="288975533">
                                                                  <w:marLeft w:val="0"/>
                                                                  <w:marRight w:val="0"/>
                                                                  <w:marTop w:val="0"/>
                                                                  <w:marBottom w:val="0"/>
                                                                  <w:divBdr>
                                                                    <w:top w:val="none" w:sz="0" w:space="0" w:color="auto"/>
                                                                    <w:left w:val="none" w:sz="0" w:space="0" w:color="auto"/>
                                                                    <w:bottom w:val="none" w:sz="0" w:space="0" w:color="auto"/>
                                                                    <w:right w:val="none" w:sz="0" w:space="0" w:color="auto"/>
                                                                  </w:divBdr>
                                                                  <w:divsChild>
                                                                    <w:div w:id="75814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46141411">
      <w:bodyDiv w:val="1"/>
      <w:marLeft w:val="0"/>
      <w:marRight w:val="0"/>
      <w:marTop w:val="0"/>
      <w:marBottom w:val="0"/>
      <w:divBdr>
        <w:top w:val="none" w:sz="0" w:space="0" w:color="auto"/>
        <w:left w:val="none" w:sz="0" w:space="0" w:color="auto"/>
        <w:bottom w:val="none" w:sz="0" w:space="0" w:color="auto"/>
        <w:right w:val="none" w:sz="0" w:space="0" w:color="auto"/>
      </w:divBdr>
    </w:div>
    <w:div w:id="548154766">
      <w:bodyDiv w:val="1"/>
      <w:marLeft w:val="0"/>
      <w:marRight w:val="0"/>
      <w:marTop w:val="0"/>
      <w:marBottom w:val="0"/>
      <w:divBdr>
        <w:top w:val="none" w:sz="0" w:space="0" w:color="auto"/>
        <w:left w:val="none" w:sz="0" w:space="0" w:color="auto"/>
        <w:bottom w:val="none" w:sz="0" w:space="0" w:color="auto"/>
        <w:right w:val="none" w:sz="0" w:space="0" w:color="auto"/>
      </w:divBdr>
    </w:div>
    <w:div w:id="551385933">
      <w:bodyDiv w:val="1"/>
      <w:marLeft w:val="0"/>
      <w:marRight w:val="0"/>
      <w:marTop w:val="0"/>
      <w:marBottom w:val="0"/>
      <w:divBdr>
        <w:top w:val="none" w:sz="0" w:space="0" w:color="auto"/>
        <w:left w:val="none" w:sz="0" w:space="0" w:color="auto"/>
        <w:bottom w:val="none" w:sz="0" w:space="0" w:color="auto"/>
        <w:right w:val="none" w:sz="0" w:space="0" w:color="auto"/>
      </w:divBdr>
    </w:div>
    <w:div w:id="553852589">
      <w:bodyDiv w:val="1"/>
      <w:marLeft w:val="0"/>
      <w:marRight w:val="0"/>
      <w:marTop w:val="0"/>
      <w:marBottom w:val="0"/>
      <w:divBdr>
        <w:top w:val="none" w:sz="0" w:space="0" w:color="auto"/>
        <w:left w:val="none" w:sz="0" w:space="0" w:color="auto"/>
        <w:bottom w:val="none" w:sz="0" w:space="0" w:color="auto"/>
        <w:right w:val="none" w:sz="0" w:space="0" w:color="auto"/>
      </w:divBdr>
    </w:div>
    <w:div w:id="562107509">
      <w:bodyDiv w:val="1"/>
      <w:marLeft w:val="0"/>
      <w:marRight w:val="0"/>
      <w:marTop w:val="0"/>
      <w:marBottom w:val="0"/>
      <w:divBdr>
        <w:top w:val="none" w:sz="0" w:space="0" w:color="auto"/>
        <w:left w:val="none" w:sz="0" w:space="0" w:color="auto"/>
        <w:bottom w:val="none" w:sz="0" w:space="0" w:color="auto"/>
        <w:right w:val="none" w:sz="0" w:space="0" w:color="auto"/>
      </w:divBdr>
      <w:divsChild>
        <w:div w:id="1256593244">
          <w:marLeft w:val="0"/>
          <w:marRight w:val="0"/>
          <w:marTop w:val="0"/>
          <w:marBottom w:val="0"/>
          <w:divBdr>
            <w:top w:val="none" w:sz="0" w:space="0" w:color="auto"/>
            <w:left w:val="none" w:sz="0" w:space="0" w:color="auto"/>
            <w:bottom w:val="none" w:sz="0" w:space="0" w:color="auto"/>
            <w:right w:val="none" w:sz="0" w:space="0" w:color="auto"/>
          </w:divBdr>
        </w:div>
      </w:divsChild>
    </w:div>
    <w:div w:id="563956628">
      <w:bodyDiv w:val="1"/>
      <w:marLeft w:val="0"/>
      <w:marRight w:val="0"/>
      <w:marTop w:val="0"/>
      <w:marBottom w:val="0"/>
      <w:divBdr>
        <w:top w:val="none" w:sz="0" w:space="0" w:color="auto"/>
        <w:left w:val="none" w:sz="0" w:space="0" w:color="auto"/>
        <w:bottom w:val="none" w:sz="0" w:space="0" w:color="auto"/>
        <w:right w:val="none" w:sz="0" w:space="0" w:color="auto"/>
      </w:divBdr>
    </w:div>
    <w:div w:id="569002672">
      <w:bodyDiv w:val="1"/>
      <w:marLeft w:val="0"/>
      <w:marRight w:val="0"/>
      <w:marTop w:val="0"/>
      <w:marBottom w:val="0"/>
      <w:divBdr>
        <w:top w:val="none" w:sz="0" w:space="0" w:color="auto"/>
        <w:left w:val="none" w:sz="0" w:space="0" w:color="auto"/>
        <w:bottom w:val="none" w:sz="0" w:space="0" w:color="auto"/>
        <w:right w:val="none" w:sz="0" w:space="0" w:color="auto"/>
      </w:divBdr>
      <w:divsChild>
        <w:div w:id="2043554032">
          <w:marLeft w:val="0"/>
          <w:marRight w:val="0"/>
          <w:marTop w:val="0"/>
          <w:marBottom w:val="0"/>
          <w:divBdr>
            <w:top w:val="none" w:sz="0" w:space="0" w:color="auto"/>
            <w:left w:val="none" w:sz="0" w:space="0" w:color="auto"/>
            <w:bottom w:val="none" w:sz="0" w:space="0" w:color="auto"/>
            <w:right w:val="none" w:sz="0" w:space="0" w:color="auto"/>
          </w:divBdr>
          <w:divsChild>
            <w:div w:id="569656271">
              <w:marLeft w:val="0"/>
              <w:marRight w:val="0"/>
              <w:marTop w:val="0"/>
              <w:marBottom w:val="0"/>
              <w:divBdr>
                <w:top w:val="none" w:sz="0" w:space="0" w:color="auto"/>
                <w:left w:val="none" w:sz="0" w:space="0" w:color="auto"/>
                <w:bottom w:val="none" w:sz="0" w:space="0" w:color="auto"/>
                <w:right w:val="none" w:sz="0" w:space="0" w:color="auto"/>
              </w:divBdr>
              <w:divsChild>
                <w:div w:id="875123979">
                  <w:marLeft w:val="0"/>
                  <w:marRight w:val="0"/>
                  <w:marTop w:val="1050"/>
                  <w:marBottom w:val="0"/>
                  <w:divBdr>
                    <w:top w:val="none" w:sz="0" w:space="0" w:color="auto"/>
                    <w:left w:val="none" w:sz="0" w:space="0" w:color="auto"/>
                    <w:bottom w:val="none" w:sz="0" w:space="0" w:color="auto"/>
                    <w:right w:val="none" w:sz="0" w:space="0" w:color="auto"/>
                  </w:divBdr>
                  <w:divsChild>
                    <w:div w:id="1889294927">
                      <w:marLeft w:val="-225"/>
                      <w:marRight w:val="-225"/>
                      <w:marTop w:val="0"/>
                      <w:marBottom w:val="0"/>
                      <w:divBdr>
                        <w:top w:val="none" w:sz="0" w:space="0" w:color="auto"/>
                        <w:left w:val="none" w:sz="0" w:space="0" w:color="auto"/>
                        <w:bottom w:val="none" w:sz="0" w:space="0" w:color="auto"/>
                        <w:right w:val="none" w:sz="0" w:space="0" w:color="auto"/>
                      </w:divBdr>
                      <w:divsChild>
                        <w:div w:id="2016876702">
                          <w:marLeft w:val="0"/>
                          <w:marRight w:val="0"/>
                          <w:marTop w:val="0"/>
                          <w:marBottom w:val="0"/>
                          <w:divBdr>
                            <w:top w:val="none" w:sz="0" w:space="0" w:color="auto"/>
                            <w:left w:val="none" w:sz="0" w:space="0" w:color="auto"/>
                            <w:bottom w:val="none" w:sz="0" w:space="0" w:color="auto"/>
                            <w:right w:val="none" w:sz="0" w:space="0" w:color="auto"/>
                          </w:divBdr>
                          <w:divsChild>
                            <w:div w:id="1175999347">
                              <w:marLeft w:val="0"/>
                              <w:marRight w:val="0"/>
                              <w:marTop w:val="0"/>
                              <w:marBottom w:val="0"/>
                              <w:divBdr>
                                <w:top w:val="none" w:sz="0" w:space="0" w:color="auto"/>
                                <w:left w:val="none" w:sz="0" w:space="0" w:color="auto"/>
                                <w:bottom w:val="none" w:sz="0" w:space="0" w:color="auto"/>
                                <w:right w:val="none" w:sz="0" w:space="0" w:color="auto"/>
                              </w:divBdr>
                              <w:divsChild>
                                <w:div w:id="618922843">
                                  <w:marLeft w:val="-225"/>
                                  <w:marRight w:val="-225"/>
                                  <w:marTop w:val="0"/>
                                  <w:marBottom w:val="0"/>
                                  <w:divBdr>
                                    <w:top w:val="none" w:sz="0" w:space="0" w:color="auto"/>
                                    <w:left w:val="none" w:sz="0" w:space="0" w:color="auto"/>
                                    <w:bottom w:val="none" w:sz="0" w:space="0" w:color="auto"/>
                                    <w:right w:val="none" w:sz="0" w:space="0" w:color="auto"/>
                                  </w:divBdr>
                                  <w:divsChild>
                                    <w:div w:id="1848517966">
                                      <w:marLeft w:val="0"/>
                                      <w:marRight w:val="0"/>
                                      <w:marTop w:val="0"/>
                                      <w:marBottom w:val="0"/>
                                      <w:divBdr>
                                        <w:top w:val="none" w:sz="0" w:space="0" w:color="auto"/>
                                        <w:left w:val="none" w:sz="0" w:space="0" w:color="auto"/>
                                        <w:bottom w:val="none" w:sz="0" w:space="0" w:color="auto"/>
                                        <w:right w:val="none" w:sz="0" w:space="0" w:color="auto"/>
                                      </w:divBdr>
                                      <w:divsChild>
                                        <w:div w:id="1933931464">
                                          <w:marLeft w:val="0"/>
                                          <w:marRight w:val="0"/>
                                          <w:marTop w:val="0"/>
                                          <w:marBottom w:val="0"/>
                                          <w:divBdr>
                                            <w:top w:val="none" w:sz="0" w:space="0" w:color="auto"/>
                                            <w:left w:val="none" w:sz="0" w:space="0" w:color="auto"/>
                                            <w:bottom w:val="none" w:sz="0" w:space="0" w:color="auto"/>
                                            <w:right w:val="none" w:sz="0" w:space="0" w:color="auto"/>
                                          </w:divBdr>
                                          <w:divsChild>
                                            <w:div w:id="382752085">
                                              <w:marLeft w:val="0"/>
                                              <w:marRight w:val="0"/>
                                              <w:marTop w:val="0"/>
                                              <w:marBottom w:val="0"/>
                                              <w:divBdr>
                                                <w:top w:val="none" w:sz="0" w:space="0" w:color="auto"/>
                                                <w:left w:val="none" w:sz="0" w:space="0" w:color="auto"/>
                                                <w:bottom w:val="none" w:sz="0" w:space="0" w:color="auto"/>
                                                <w:right w:val="none" w:sz="0" w:space="0" w:color="auto"/>
                                              </w:divBdr>
                                            </w:div>
                                            <w:div w:id="482548864">
                                              <w:marLeft w:val="0"/>
                                              <w:marRight w:val="0"/>
                                              <w:marTop w:val="0"/>
                                              <w:marBottom w:val="0"/>
                                              <w:divBdr>
                                                <w:top w:val="none" w:sz="0" w:space="0" w:color="auto"/>
                                                <w:left w:val="none" w:sz="0" w:space="0" w:color="auto"/>
                                                <w:bottom w:val="none" w:sz="0" w:space="0" w:color="auto"/>
                                                <w:right w:val="none" w:sz="0" w:space="0" w:color="auto"/>
                                              </w:divBdr>
                                            </w:div>
                                            <w:div w:id="650330899">
                                              <w:marLeft w:val="0"/>
                                              <w:marRight w:val="0"/>
                                              <w:marTop w:val="0"/>
                                              <w:marBottom w:val="0"/>
                                              <w:divBdr>
                                                <w:top w:val="none" w:sz="0" w:space="0" w:color="auto"/>
                                                <w:left w:val="none" w:sz="0" w:space="0" w:color="auto"/>
                                                <w:bottom w:val="none" w:sz="0" w:space="0" w:color="auto"/>
                                                <w:right w:val="none" w:sz="0" w:space="0" w:color="auto"/>
                                              </w:divBdr>
                                            </w:div>
                                            <w:div w:id="870916837">
                                              <w:marLeft w:val="0"/>
                                              <w:marRight w:val="0"/>
                                              <w:marTop w:val="0"/>
                                              <w:marBottom w:val="0"/>
                                              <w:divBdr>
                                                <w:top w:val="none" w:sz="0" w:space="0" w:color="auto"/>
                                                <w:left w:val="none" w:sz="0" w:space="0" w:color="auto"/>
                                                <w:bottom w:val="none" w:sz="0" w:space="0" w:color="auto"/>
                                                <w:right w:val="none" w:sz="0" w:space="0" w:color="auto"/>
                                              </w:divBdr>
                                            </w:div>
                                            <w:div w:id="1141188013">
                                              <w:marLeft w:val="0"/>
                                              <w:marRight w:val="0"/>
                                              <w:marTop w:val="0"/>
                                              <w:marBottom w:val="0"/>
                                              <w:divBdr>
                                                <w:top w:val="none" w:sz="0" w:space="0" w:color="auto"/>
                                                <w:left w:val="none" w:sz="0" w:space="0" w:color="auto"/>
                                                <w:bottom w:val="none" w:sz="0" w:space="0" w:color="auto"/>
                                                <w:right w:val="none" w:sz="0" w:space="0" w:color="auto"/>
                                              </w:divBdr>
                                            </w:div>
                                            <w:div w:id="1270508262">
                                              <w:marLeft w:val="0"/>
                                              <w:marRight w:val="0"/>
                                              <w:marTop w:val="0"/>
                                              <w:marBottom w:val="0"/>
                                              <w:divBdr>
                                                <w:top w:val="none" w:sz="0" w:space="0" w:color="auto"/>
                                                <w:left w:val="none" w:sz="0" w:space="0" w:color="auto"/>
                                                <w:bottom w:val="none" w:sz="0" w:space="0" w:color="auto"/>
                                                <w:right w:val="none" w:sz="0" w:space="0" w:color="auto"/>
                                              </w:divBdr>
                                            </w:div>
                                            <w:div w:id="1334993880">
                                              <w:marLeft w:val="0"/>
                                              <w:marRight w:val="0"/>
                                              <w:marTop w:val="0"/>
                                              <w:marBottom w:val="0"/>
                                              <w:divBdr>
                                                <w:top w:val="none" w:sz="0" w:space="0" w:color="auto"/>
                                                <w:left w:val="none" w:sz="0" w:space="0" w:color="auto"/>
                                                <w:bottom w:val="none" w:sz="0" w:space="0" w:color="auto"/>
                                                <w:right w:val="none" w:sz="0" w:space="0" w:color="auto"/>
                                              </w:divBdr>
                                            </w:div>
                                            <w:div w:id="1587424797">
                                              <w:marLeft w:val="0"/>
                                              <w:marRight w:val="0"/>
                                              <w:marTop w:val="0"/>
                                              <w:marBottom w:val="0"/>
                                              <w:divBdr>
                                                <w:top w:val="none" w:sz="0" w:space="0" w:color="auto"/>
                                                <w:left w:val="none" w:sz="0" w:space="0" w:color="auto"/>
                                                <w:bottom w:val="none" w:sz="0" w:space="0" w:color="auto"/>
                                                <w:right w:val="none" w:sz="0" w:space="0" w:color="auto"/>
                                              </w:divBdr>
                                              <w:divsChild>
                                                <w:div w:id="1096949618">
                                                  <w:marLeft w:val="0"/>
                                                  <w:marRight w:val="0"/>
                                                  <w:marTop w:val="0"/>
                                                  <w:marBottom w:val="300"/>
                                                  <w:divBdr>
                                                    <w:top w:val="none" w:sz="0" w:space="0" w:color="auto"/>
                                                    <w:left w:val="none" w:sz="0" w:space="0" w:color="auto"/>
                                                    <w:bottom w:val="none" w:sz="0" w:space="0" w:color="auto"/>
                                                    <w:right w:val="none" w:sz="0" w:space="0" w:color="auto"/>
                                                  </w:divBdr>
                                                  <w:divsChild>
                                                    <w:div w:id="306008962">
                                                      <w:marLeft w:val="0"/>
                                                      <w:marRight w:val="0"/>
                                                      <w:marTop w:val="0"/>
                                                      <w:marBottom w:val="0"/>
                                                      <w:divBdr>
                                                        <w:top w:val="none" w:sz="0" w:space="0" w:color="auto"/>
                                                        <w:left w:val="none" w:sz="0" w:space="0" w:color="auto"/>
                                                        <w:bottom w:val="none" w:sz="0" w:space="0" w:color="auto"/>
                                                        <w:right w:val="none" w:sz="0" w:space="0" w:color="auto"/>
                                                      </w:divBdr>
                                                      <w:divsChild>
                                                        <w:div w:id="208225136">
                                                          <w:marLeft w:val="0"/>
                                                          <w:marRight w:val="0"/>
                                                          <w:marTop w:val="0"/>
                                                          <w:marBottom w:val="0"/>
                                                          <w:divBdr>
                                                            <w:top w:val="none" w:sz="0" w:space="0" w:color="auto"/>
                                                            <w:left w:val="none" w:sz="0" w:space="0" w:color="auto"/>
                                                            <w:bottom w:val="none" w:sz="0" w:space="0" w:color="auto"/>
                                                            <w:right w:val="none" w:sz="0" w:space="0" w:color="auto"/>
                                                          </w:divBdr>
                                                          <w:divsChild>
                                                            <w:div w:id="1185561529">
                                                              <w:marLeft w:val="0"/>
                                                              <w:marRight w:val="0"/>
                                                              <w:marTop w:val="0"/>
                                                              <w:marBottom w:val="0"/>
                                                              <w:divBdr>
                                                                <w:top w:val="none" w:sz="0" w:space="0" w:color="auto"/>
                                                                <w:left w:val="none" w:sz="0" w:space="0" w:color="auto"/>
                                                                <w:bottom w:val="none" w:sz="0" w:space="0" w:color="auto"/>
                                                                <w:right w:val="none" w:sz="0" w:space="0" w:color="auto"/>
                                                              </w:divBdr>
                                                            </w:div>
                                                            <w:div w:id="1376352919">
                                                              <w:marLeft w:val="0"/>
                                                              <w:marRight w:val="0"/>
                                                              <w:marTop w:val="0"/>
                                                              <w:marBottom w:val="0"/>
                                                              <w:divBdr>
                                                                <w:top w:val="none" w:sz="0" w:space="0" w:color="auto"/>
                                                                <w:left w:val="none" w:sz="0" w:space="0" w:color="auto"/>
                                                                <w:bottom w:val="none" w:sz="0" w:space="0" w:color="auto"/>
                                                                <w:right w:val="none" w:sz="0" w:space="0" w:color="auto"/>
                                                              </w:divBdr>
                                                            </w:div>
                                                          </w:divsChild>
                                                        </w:div>
                                                        <w:div w:id="267927136">
                                                          <w:marLeft w:val="0"/>
                                                          <w:marRight w:val="0"/>
                                                          <w:marTop w:val="0"/>
                                                          <w:marBottom w:val="0"/>
                                                          <w:divBdr>
                                                            <w:top w:val="none" w:sz="0" w:space="0" w:color="auto"/>
                                                            <w:left w:val="none" w:sz="0" w:space="0" w:color="auto"/>
                                                            <w:bottom w:val="none" w:sz="0" w:space="0" w:color="auto"/>
                                                            <w:right w:val="none" w:sz="0" w:space="0" w:color="auto"/>
                                                          </w:divBdr>
                                                          <w:divsChild>
                                                            <w:div w:id="1391148804">
                                                              <w:marLeft w:val="0"/>
                                                              <w:marRight w:val="0"/>
                                                              <w:marTop w:val="0"/>
                                                              <w:marBottom w:val="0"/>
                                                              <w:divBdr>
                                                                <w:top w:val="none" w:sz="0" w:space="0" w:color="auto"/>
                                                                <w:left w:val="none" w:sz="0" w:space="0" w:color="auto"/>
                                                                <w:bottom w:val="none" w:sz="0" w:space="0" w:color="auto"/>
                                                                <w:right w:val="none" w:sz="0" w:space="0" w:color="auto"/>
                                                              </w:divBdr>
                                                            </w:div>
                                                          </w:divsChild>
                                                        </w:div>
                                                        <w:div w:id="678890320">
                                                          <w:marLeft w:val="0"/>
                                                          <w:marRight w:val="0"/>
                                                          <w:marTop w:val="0"/>
                                                          <w:marBottom w:val="0"/>
                                                          <w:divBdr>
                                                            <w:top w:val="none" w:sz="0" w:space="0" w:color="auto"/>
                                                            <w:left w:val="none" w:sz="0" w:space="0" w:color="auto"/>
                                                            <w:bottom w:val="none" w:sz="0" w:space="0" w:color="auto"/>
                                                            <w:right w:val="none" w:sz="0" w:space="0" w:color="auto"/>
                                                          </w:divBdr>
                                                          <w:divsChild>
                                                            <w:div w:id="2013793962">
                                                              <w:marLeft w:val="0"/>
                                                              <w:marRight w:val="0"/>
                                                              <w:marTop w:val="0"/>
                                                              <w:marBottom w:val="0"/>
                                                              <w:divBdr>
                                                                <w:top w:val="none" w:sz="0" w:space="0" w:color="auto"/>
                                                                <w:left w:val="none" w:sz="0" w:space="0" w:color="auto"/>
                                                                <w:bottom w:val="none" w:sz="0" w:space="0" w:color="auto"/>
                                                                <w:right w:val="none" w:sz="0" w:space="0" w:color="auto"/>
                                                              </w:divBdr>
                                                            </w:div>
                                                          </w:divsChild>
                                                        </w:div>
                                                        <w:div w:id="731150485">
                                                          <w:marLeft w:val="0"/>
                                                          <w:marRight w:val="0"/>
                                                          <w:marTop w:val="0"/>
                                                          <w:marBottom w:val="0"/>
                                                          <w:divBdr>
                                                            <w:top w:val="none" w:sz="0" w:space="0" w:color="auto"/>
                                                            <w:left w:val="none" w:sz="0" w:space="0" w:color="auto"/>
                                                            <w:bottom w:val="none" w:sz="0" w:space="0" w:color="auto"/>
                                                            <w:right w:val="none" w:sz="0" w:space="0" w:color="auto"/>
                                                          </w:divBdr>
                                                          <w:divsChild>
                                                            <w:div w:id="1969358406">
                                                              <w:marLeft w:val="0"/>
                                                              <w:marRight w:val="0"/>
                                                              <w:marTop w:val="0"/>
                                                              <w:marBottom w:val="0"/>
                                                              <w:divBdr>
                                                                <w:top w:val="none" w:sz="0" w:space="0" w:color="auto"/>
                                                                <w:left w:val="none" w:sz="0" w:space="0" w:color="auto"/>
                                                                <w:bottom w:val="none" w:sz="0" w:space="0" w:color="auto"/>
                                                                <w:right w:val="none" w:sz="0" w:space="0" w:color="auto"/>
                                                              </w:divBdr>
                                                              <w:divsChild>
                                                                <w:div w:id="17596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41864">
                                                          <w:marLeft w:val="0"/>
                                                          <w:marRight w:val="0"/>
                                                          <w:marTop w:val="0"/>
                                                          <w:marBottom w:val="0"/>
                                                          <w:divBdr>
                                                            <w:top w:val="none" w:sz="0" w:space="0" w:color="auto"/>
                                                            <w:left w:val="none" w:sz="0" w:space="0" w:color="auto"/>
                                                            <w:bottom w:val="none" w:sz="0" w:space="0" w:color="auto"/>
                                                            <w:right w:val="none" w:sz="0" w:space="0" w:color="auto"/>
                                                          </w:divBdr>
                                                          <w:divsChild>
                                                            <w:div w:id="440490412">
                                                              <w:marLeft w:val="0"/>
                                                              <w:marRight w:val="0"/>
                                                              <w:marTop w:val="0"/>
                                                              <w:marBottom w:val="0"/>
                                                              <w:divBdr>
                                                                <w:top w:val="none" w:sz="0" w:space="0" w:color="auto"/>
                                                                <w:left w:val="none" w:sz="0" w:space="0" w:color="auto"/>
                                                                <w:bottom w:val="none" w:sz="0" w:space="0" w:color="auto"/>
                                                                <w:right w:val="none" w:sz="0" w:space="0" w:color="auto"/>
                                                              </w:divBdr>
                                                            </w:div>
                                                          </w:divsChild>
                                                        </w:div>
                                                        <w:div w:id="823160337">
                                                          <w:marLeft w:val="0"/>
                                                          <w:marRight w:val="0"/>
                                                          <w:marTop w:val="0"/>
                                                          <w:marBottom w:val="0"/>
                                                          <w:divBdr>
                                                            <w:top w:val="none" w:sz="0" w:space="0" w:color="auto"/>
                                                            <w:left w:val="none" w:sz="0" w:space="0" w:color="auto"/>
                                                            <w:bottom w:val="none" w:sz="0" w:space="0" w:color="auto"/>
                                                            <w:right w:val="none" w:sz="0" w:space="0" w:color="auto"/>
                                                          </w:divBdr>
                                                          <w:divsChild>
                                                            <w:div w:id="1608004689">
                                                              <w:marLeft w:val="0"/>
                                                              <w:marRight w:val="0"/>
                                                              <w:marTop w:val="0"/>
                                                              <w:marBottom w:val="0"/>
                                                              <w:divBdr>
                                                                <w:top w:val="none" w:sz="0" w:space="0" w:color="auto"/>
                                                                <w:left w:val="none" w:sz="0" w:space="0" w:color="auto"/>
                                                                <w:bottom w:val="none" w:sz="0" w:space="0" w:color="auto"/>
                                                                <w:right w:val="none" w:sz="0" w:space="0" w:color="auto"/>
                                                              </w:divBdr>
                                                            </w:div>
                                                          </w:divsChild>
                                                        </w:div>
                                                        <w:div w:id="902719060">
                                                          <w:marLeft w:val="0"/>
                                                          <w:marRight w:val="0"/>
                                                          <w:marTop w:val="0"/>
                                                          <w:marBottom w:val="0"/>
                                                          <w:divBdr>
                                                            <w:top w:val="none" w:sz="0" w:space="0" w:color="auto"/>
                                                            <w:left w:val="none" w:sz="0" w:space="0" w:color="auto"/>
                                                            <w:bottom w:val="none" w:sz="0" w:space="0" w:color="auto"/>
                                                            <w:right w:val="none" w:sz="0" w:space="0" w:color="auto"/>
                                                          </w:divBdr>
                                                          <w:divsChild>
                                                            <w:div w:id="2052803424">
                                                              <w:marLeft w:val="0"/>
                                                              <w:marRight w:val="0"/>
                                                              <w:marTop w:val="0"/>
                                                              <w:marBottom w:val="0"/>
                                                              <w:divBdr>
                                                                <w:top w:val="none" w:sz="0" w:space="0" w:color="auto"/>
                                                                <w:left w:val="none" w:sz="0" w:space="0" w:color="auto"/>
                                                                <w:bottom w:val="none" w:sz="0" w:space="0" w:color="auto"/>
                                                                <w:right w:val="none" w:sz="0" w:space="0" w:color="auto"/>
                                                              </w:divBdr>
                                                            </w:div>
                                                          </w:divsChild>
                                                        </w:div>
                                                        <w:div w:id="975330217">
                                                          <w:marLeft w:val="0"/>
                                                          <w:marRight w:val="0"/>
                                                          <w:marTop w:val="0"/>
                                                          <w:marBottom w:val="0"/>
                                                          <w:divBdr>
                                                            <w:top w:val="none" w:sz="0" w:space="0" w:color="auto"/>
                                                            <w:left w:val="none" w:sz="0" w:space="0" w:color="auto"/>
                                                            <w:bottom w:val="none" w:sz="0" w:space="0" w:color="auto"/>
                                                            <w:right w:val="none" w:sz="0" w:space="0" w:color="auto"/>
                                                          </w:divBdr>
                                                          <w:divsChild>
                                                            <w:div w:id="1853913411">
                                                              <w:marLeft w:val="0"/>
                                                              <w:marRight w:val="0"/>
                                                              <w:marTop w:val="0"/>
                                                              <w:marBottom w:val="0"/>
                                                              <w:divBdr>
                                                                <w:top w:val="none" w:sz="0" w:space="0" w:color="auto"/>
                                                                <w:left w:val="none" w:sz="0" w:space="0" w:color="auto"/>
                                                                <w:bottom w:val="none" w:sz="0" w:space="0" w:color="auto"/>
                                                                <w:right w:val="none" w:sz="0" w:space="0" w:color="auto"/>
                                                              </w:divBdr>
                                                              <w:divsChild>
                                                                <w:div w:id="167787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75104">
                                                          <w:marLeft w:val="0"/>
                                                          <w:marRight w:val="0"/>
                                                          <w:marTop w:val="0"/>
                                                          <w:marBottom w:val="0"/>
                                                          <w:divBdr>
                                                            <w:top w:val="none" w:sz="0" w:space="0" w:color="auto"/>
                                                            <w:left w:val="none" w:sz="0" w:space="0" w:color="auto"/>
                                                            <w:bottom w:val="none" w:sz="0" w:space="0" w:color="auto"/>
                                                            <w:right w:val="none" w:sz="0" w:space="0" w:color="auto"/>
                                                          </w:divBdr>
                                                          <w:divsChild>
                                                            <w:div w:id="1581325292">
                                                              <w:marLeft w:val="0"/>
                                                              <w:marRight w:val="0"/>
                                                              <w:marTop w:val="0"/>
                                                              <w:marBottom w:val="0"/>
                                                              <w:divBdr>
                                                                <w:top w:val="none" w:sz="0" w:space="0" w:color="auto"/>
                                                                <w:left w:val="none" w:sz="0" w:space="0" w:color="auto"/>
                                                                <w:bottom w:val="none" w:sz="0" w:space="0" w:color="auto"/>
                                                                <w:right w:val="none" w:sz="0" w:space="0" w:color="auto"/>
                                                              </w:divBdr>
                                                              <w:divsChild>
                                                                <w:div w:id="849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09480">
                                                          <w:marLeft w:val="0"/>
                                                          <w:marRight w:val="0"/>
                                                          <w:marTop w:val="0"/>
                                                          <w:marBottom w:val="0"/>
                                                          <w:divBdr>
                                                            <w:top w:val="none" w:sz="0" w:space="0" w:color="auto"/>
                                                            <w:left w:val="none" w:sz="0" w:space="0" w:color="auto"/>
                                                            <w:bottom w:val="none" w:sz="0" w:space="0" w:color="auto"/>
                                                            <w:right w:val="none" w:sz="0" w:space="0" w:color="auto"/>
                                                          </w:divBdr>
                                                          <w:divsChild>
                                                            <w:div w:id="1909194951">
                                                              <w:marLeft w:val="0"/>
                                                              <w:marRight w:val="0"/>
                                                              <w:marTop w:val="0"/>
                                                              <w:marBottom w:val="0"/>
                                                              <w:divBdr>
                                                                <w:top w:val="none" w:sz="0" w:space="0" w:color="auto"/>
                                                                <w:left w:val="none" w:sz="0" w:space="0" w:color="auto"/>
                                                                <w:bottom w:val="none" w:sz="0" w:space="0" w:color="auto"/>
                                                                <w:right w:val="none" w:sz="0" w:space="0" w:color="auto"/>
                                                              </w:divBdr>
                                                            </w:div>
                                                          </w:divsChild>
                                                        </w:div>
                                                        <w:div w:id="1374043123">
                                                          <w:marLeft w:val="0"/>
                                                          <w:marRight w:val="0"/>
                                                          <w:marTop w:val="0"/>
                                                          <w:marBottom w:val="0"/>
                                                          <w:divBdr>
                                                            <w:top w:val="none" w:sz="0" w:space="0" w:color="auto"/>
                                                            <w:left w:val="none" w:sz="0" w:space="0" w:color="auto"/>
                                                            <w:bottom w:val="none" w:sz="0" w:space="0" w:color="auto"/>
                                                            <w:right w:val="none" w:sz="0" w:space="0" w:color="auto"/>
                                                          </w:divBdr>
                                                          <w:divsChild>
                                                            <w:div w:id="1325430477">
                                                              <w:marLeft w:val="0"/>
                                                              <w:marRight w:val="0"/>
                                                              <w:marTop w:val="0"/>
                                                              <w:marBottom w:val="0"/>
                                                              <w:divBdr>
                                                                <w:top w:val="none" w:sz="0" w:space="0" w:color="auto"/>
                                                                <w:left w:val="none" w:sz="0" w:space="0" w:color="auto"/>
                                                                <w:bottom w:val="none" w:sz="0" w:space="0" w:color="auto"/>
                                                                <w:right w:val="none" w:sz="0" w:space="0" w:color="auto"/>
                                                              </w:divBdr>
                                                              <w:divsChild>
                                                                <w:div w:id="355616009">
                                                                  <w:marLeft w:val="0"/>
                                                                  <w:marRight w:val="0"/>
                                                                  <w:marTop w:val="0"/>
                                                                  <w:marBottom w:val="0"/>
                                                                  <w:divBdr>
                                                                    <w:top w:val="none" w:sz="0" w:space="0" w:color="auto"/>
                                                                    <w:left w:val="none" w:sz="0" w:space="0" w:color="auto"/>
                                                                    <w:bottom w:val="none" w:sz="0" w:space="0" w:color="auto"/>
                                                                    <w:right w:val="none" w:sz="0" w:space="0" w:color="auto"/>
                                                                  </w:divBdr>
                                                                </w:div>
                                                                <w:div w:id="1483347263">
                                                                  <w:marLeft w:val="0"/>
                                                                  <w:marRight w:val="0"/>
                                                                  <w:marTop w:val="0"/>
                                                                  <w:marBottom w:val="0"/>
                                                                  <w:divBdr>
                                                                    <w:top w:val="none" w:sz="0" w:space="0" w:color="auto"/>
                                                                    <w:left w:val="none" w:sz="0" w:space="0" w:color="auto"/>
                                                                    <w:bottom w:val="none" w:sz="0" w:space="0" w:color="auto"/>
                                                                    <w:right w:val="none" w:sz="0" w:space="0" w:color="auto"/>
                                                                  </w:divBdr>
                                                                </w:div>
                                                                <w:div w:id="206008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58598">
                                                          <w:marLeft w:val="0"/>
                                                          <w:marRight w:val="0"/>
                                                          <w:marTop w:val="0"/>
                                                          <w:marBottom w:val="0"/>
                                                          <w:divBdr>
                                                            <w:top w:val="none" w:sz="0" w:space="0" w:color="auto"/>
                                                            <w:left w:val="none" w:sz="0" w:space="0" w:color="auto"/>
                                                            <w:bottom w:val="none" w:sz="0" w:space="0" w:color="auto"/>
                                                            <w:right w:val="none" w:sz="0" w:space="0" w:color="auto"/>
                                                          </w:divBdr>
                                                          <w:divsChild>
                                                            <w:div w:id="1636644210">
                                                              <w:marLeft w:val="0"/>
                                                              <w:marRight w:val="0"/>
                                                              <w:marTop w:val="0"/>
                                                              <w:marBottom w:val="0"/>
                                                              <w:divBdr>
                                                                <w:top w:val="none" w:sz="0" w:space="0" w:color="auto"/>
                                                                <w:left w:val="none" w:sz="0" w:space="0" w:color="auto"/>
                                                                <w:bottom w:val="none" w:sz="0" w:space="0" w:color="auto"/>
                                                                <w:right w:val="none" w:sz="0" w:space="0" w:color="auto"/>
                                                              </w:divBdr>
                                                            </w:div>
                                                          </w:divsChild>
                                                        </w:div>
                                                        <w:div w:id="1893694467">
                                                          <w:marLeft w:val="0"/>
                                                          <w:marRight w:val="0"/>
                                                          <w:marTop w:val="0"/>
                                                          <w:marBottom w:val="0"/>
                                                          <w:divBdr>
                                                            <w:top w:val="none" w:sz="0" w:space="0" w:color="auto"/>
                                                            <w:left w:val="none" w:sz="0" w:space="0" w:color="auto"/>
                                                            <w:bottom w:val="none" w:sz="0" w:space="0" w:color="auto"/>
                                                            <w:right w:val="none" w:sz="0" w:space="0" w:color="auto"/>
                                                          </w:divBdr>
                                                          <w:divsChild>
                                                            <w:div w:id="1322856110">
                                                              <w:marLeft w:val="0"/>
                                                              <w:marRight w:val="0"/>
                                                              <w:marTop w:val="0"/>
                                                              <w:marBottom w:val="0"/>
                                                              <w:divBdr>
                                                                <w:top w:val="none" w:sz="0" w:space="0" w:color="auto"/>
                                                                <w:left w:val="none" w:sz="0" w:space="0" w:color="auto"/>
                                                                <w:bottom w:val="none" w:sz="0" w:space="0" w:color="auto"/>
                                                                <w:right w:val="none" w:sz="0" w:space="0" w:color="auto"/>
                                                              </w:divBdr>
                                                              <w:divsChild>
                                                                <w:div w:id="23929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51093">
                                                          <w:marLeft w:val="0"/>
                                                          <w:marRight w:val="0"/>
                                                          <w:marTop w:val="0"/>
                                                          <w:marBottom w:val="0"/>
                                                          <w:divBdr>
                                                            <w:top w:val="none" w:sz="0" w:space="0" w:color="auto"/>
                                                            <w:left w:val="none" w:sz="0" w:space="0" w:color="auto"/>
                                                            <w:bottom w:val="none" w:sz="0" w:space="0" w:color="auto"/>
                                                            <w:right w:val="none" w:sz="0" w:space="0" w:color="auto"/>
                                                          </w:divBdr>
                                                          <w:divsChild>
                                                            <w:div w:id="161339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301076">
                                              <w:marLeft w:val="0"/>
                                              <w:marRight w:val="0"/>
                                              <w:marTop w:val="0"/>
                                              <w:marBottom w:val="0"/>
                                              <w:divBdr>
                                                <w:top w:val="none" w:sz="0" w:space="0" w:color="auto"/>
                                                <w:left w:val="none" w:sz="0" w:space="0" w:color="auto"/>
                                                <w:bottom w:val="none" w:sz="0" w:space="0" w:color="auto"/>
                                                <w:right w:val="none" w:sz="0" w:space="0" w:color="auto"/>
                                              </w:divBdr>
                                            </w:div>
                                            <w:div w:id="1983922403">
                                              <w:marLeft w:val="0"/>
                                              <w:marRight w:val="0"/>
                                              <w:marTop w:val="0"/>
                                              <w:marBottom w:val="0"/>
                                              <w:divBdr>
                                                <w:top w:val="none" w:sz="0" w:space="0" w:color="auto"/>
                                                <w:left w:val="none" w:sz="0" w:space="0" w:color="auto"/>
                                                <w:bottom w:val="none" w:sz="0" w:space="0" w:color="auto"/>
                                                <w:right w:val="none" w:sz="0" w:space="0" w:color="auto"/>
                                              </w:divBdr>
                                            </w:div>
                                            <w:div w:id="1984503737">
                                              <w:marLeft w:val="0"/>
                                              <w:marRight w:val="0"/>
                                              <w:marTop w:val="0"/>
                                              <w:marBottom w:val="0"/>
                                              <w:divBdr>
                                                <w:top w:val="none" w:sz="0" w:space="0" w:color="auto"/>
                                                <w:left w:val="none" w:sz="0" w:space="0" w:color="auto"/>
                                                <w:bottom w:val="none" w:sz="0" w:space="0" w:color="auto"/>
                                                <w:right w:val="none" w:sz="0" w:space="0" w:color="auto"/>
                                              </w:divBdr>
                                            </w:div>
                                            <w:div w:id="212411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813824">
      <w:bodyDiv w:val="1"/>
      <w:marLeft w:val="0"/>
      <w:marRight w:val="0"/>
      <w:marTop w:val="0"/>
      <w:marBottom w:val="0"/>
      <w:divBdr>
        <w:top w:val="none" w:sz="0" w:space="0" w:color="auto"/>
        <w:left w:val="none" w:sz="0" w:space="0" w:color="auto"/>
        <w:bottom w:val="none" w:sz="0" w:space="0" w:color="auto"/>
        <w:right w:val="none" w:sz="0" w:space="0" w:color="auto"/>
      </w:divBdr>
      <w:divsChild>
        <w:div w:id="567804714">
          <w:marLeft w:val="0"/>
          <w:marRight w:val="0"/>
          <w:marTop w:val="0"/>
          <w:marBottom w:val="0"/>
          <w:divBdr>
            <w:top w:val="none" w:sz="0" w:space="0" w:color="auto"/>
            <w:left w:val="none" w:sz="0" w:space="0" w:color="auto"/>
            <w:bottom w:val="none" w:sz="0" w:space="0" w:color="auto"/>
            <w:right w:val="none" w:sz="0" w:space="0" w:color="auto"/>
          </w:divBdr>
          <w:divsChild>
            <w:div w:id="1524632831">
              <w:marLeft w:val="0"/>
              <w:marRight w:val="0"/>
              <w:marTop w:val="0"/>
              <w:marBottom w:val="0"/>
              <w:divBdr>
                <w:top w:val="none" w:sz="0" w:space="0" w:color="auto"/>
                <w:left w:val="none" w:sz="0" w:space="0" w:color="auto"/>
                <w:bottom w:val="none" w:sz="0" w:space="0" w:color="auto"/>
                <w:right w:val="none" w:sz="0" w:space="0" w:color="auto"/>
              </w:divBdr>
            </w:div>
          </w:divsChild>
        </w:div>
        <w:div w:id="1421951595">
          <w:marLeft w:val="0"/>
          <w:marRight w:val="0"/>
          <w:marTop w:val="0"/>
          <w:marBottom w:val="0"/>
          <w:divBdr>
            <w:top w:val="none" w:sz="0" w:space="0" w:color="auto"/>
            <w:left w:val="none" w:sz="0" w:space="0" w:color="auto"/>
            <w:bottom w:val="none" w:sz="0" w:space="0" w:color="auto"/>
            <w:right w:val="none" w:sz="0" w:space="0" w:color="auto"/>
          </w:divBdr>
          <w:divsChild>
            <w:div w:id="17076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6280">
      <w:bodyDiv w:val="1"/>
      <w:marLeft w:val="0"/>
      <w:marRight w:val="0"/>
      <w:marTop w:val="0"/>
      <w:marBottom w:val="0"/>
      <w:divBdr>
        <w:top w:val="none" w:sz="0" w:space="0" w:color="auto"/>
        <w:left w:val="none" w:sz="0" w:space="0" w:color="auto"/>
        <w:bottom w:val="none" w:sz="0" w:space="0" w:color="auto"/>
        <w:right w:val="none" w:sz="0" w:space="0" w:color="auto"/>
      </w:divBdr>
      <w:divsChild>
        <w:div w:id="1162619064">
          <w:marLeft w:val="0"/>
          <w:marRight w:val="0"/>
          <w:marTop w:val="0"/>
          <w:marBottom w:val="0"/>
          <w:divBdr>
            <w:top w:val="none" w:sz="0" w:space="0" w:color="auto"/>
            <w:left w:val="none" w:sz="0" w:space="0" w:color="auto"/>
            <w:bottom w:val="none" w:sz="0" w:space="0" w:color="auto"/>
            <w:right w:val="none" w:sz="0" w:space="0" w:color="auto"/>
          </w:divBdr>
          <w:divsChild>
            <w:div w:id="1221019091">
              <w:marLeft w:val="0"/>
              <w:marRight w:val="0"/>
              <w:marTop w:val="0"/>
              <w:marBottom w:val="0"/>
              <w:divBdr>
                <w:top w:val="none" w:sz="0" w:space="0" w:color="auto"/>
                <w:left w:val="none" w:sz="0" w:space="0" w:color="auto"/>
                <w:bottom w:val="none" w:sz="0" w:space="0" w:color="auto"/>
                <w:right w:val="none" w:sz="0" w:space="0" w:color="auto"/>
              </w:divBdr>
              <w:divsChild>
                <w:div w:id="2107383148">
                  <w:marLeft w:val="0"/>
                  <w:marRight w:val="0"/>
                  <w:marTop w:val="0"/>
                  <w:marBottom w:val="0"/>
                  <w:divBdr>
                    <w:top w:val="none" w:sz="0" w:space="0" w:color="auto"/>
                    <w:left w:val="none" w:sz="0" w:space="0" w:color="auto"/>
                    <w:bottom w:val="none" w:sz="0" w:space="0" w:color="auto"/>
                    <w:right w:val="none" w:sz="0" w:space="0" w:color="auto"/>
                  </w:divBdr>
                  <w:divsChild>
                    <w:div w:id="1539707388">
                      <w:marLeft w:val="0"/>
                      <w:marRight w:val="0"/>
                      <w:marTop w:val="0"/>
                      <w:marBottom w:val="0"/>
                      <w:divBdr>
                        <w:top w:val="none" w:sz="0" w:space="0" w:color="auto"/>
                        <w:left w:val="none" w:sz="0" w:space="0" w:color="auto"/>
                        <w:bottom w:val="none" w:sz="0" w:space="0" w:color="auto"/>
                        <w:right w:val="none" w:sz="0" w:space="0" w:color="auto"/>
                      </w:divBdr>
                      <w:divsChild>
                        <w:div w:id="1354066737">
                          <w:marLeft w:val="0"/>
                          <w:marRight w:val="0"/>
                          <w:marTop w:val="0"/>
                          <w:marBottom w:val="0"/>
                          <w:divBdr>
                            <w:top w:val="none" w:sz="0" w:space="0" w:color="auto"/>
                            <w:left w:val="none" w:sz="0" w:space="0" w:color="auto"/>
                            <w:bottom w:val="none" w:sz="0" w:space="0" w:color="auto"/>
                            <w:right w:val="none" w:sz="0" w:space="0" w:color="auto"/>
                          </w:divBdr>
                          <w:divsChild>
                            <w:div w:id="898781622">
                              <w:marLeft w:val="0"/>
                              <w:marRight w:val="0"/>
                              <w:marTop w:val="0"/>
                              <w:marBottom w:val="0"/>
                              <w:divBdr>
                                <w:top w:val="none" w:sz="0" w:space="0" w:color="auto"/>
                                <w:left w:val="none" w:sz="0" w:space="0" w:color="auto"/>
                                <w:bottom w:val="none" w:sz="0" w:space="0" w:color="auto"/>
                                <w:right w:val="none" w:sz="0" w:space="0" w:color="auto"/>
                              </w:divBdr>
                              <w:divsChild>
                                <w:div w:id="734207963">
                                  <w:marLeft w:val="0"/>
                                  <w:marRight w:val="0"/>
                                  <w:marTop w:val="0"/>
                                  <w:marBottom w:val="0"/>
                                  <w:divBdr>
                                    <w:top w:val="none" w:sz="0" w:space="0" w:color="auto"/>
                                    <w:left w:val="none" w:sz="0" w:space="0" w:color="auto"/>
                                    <w:bottom w:val="none" w:sz="0" w:space="0" w:color="auto"/>
                                    <w:right w:val="none" w:sz="0" w:space="0" w:color="auto"/>
                                  </w:divBdr>
                                  <w:divsChild>
                                    <w:div w:id="85660407">
                                      <w:marLeft w:val="0"/>
                                      <w:marRight w:val="0"/>
                                      <w:marTop w:val="0"/>
                                      <w:marBottom w:val="0"/>
                                      <w:divBdr>
                                        <w:top w:val="none" w:sz="0" w:space="0" w:color="auto"/>
                                        <w:left w:val="none" w:sz="0" w:space="0" w:color="auto"/>
                                        <w:bottom w:val="none" w:sz="0" w:space="0" w:color="auto"/>
                                        <w:right w:val="none" w:sz="0" w:space="0" w:color="auto"/>
                                      </w:divBdr>
                                      <w:divsChild>
                                        <w:div w:id="2134323023">
                                          <w:marLeft w:val="0"/>
                                          <w:marRight w:val="0"/>
                                          <w:marTop w:val="0"/>
                                          <w:marBottom w:val="0"/>
                                          <w:divBdr>
                                            <w:top w:val="none" w:sz="0" w:space="0" w:color="auto"/>
                                            <w:left w:val="none" w:sz="0" w:space="0" w:color="auto"/>
                                            <w:bottom w:val="none" w:sz="0" w:space="0" w:color="auto"/>
                                            <w:right w:val="none" w:sz="0" w:space="0" w:color="auto"/>
                                          </w:divBdr>
                                          <w:divsChild>
                                            <w:div w:id="1413813519">
                                              <w:marLeft w:val="0"/>
                                              <w:marRight w:val="0"/>
                                              <w:marTop w:val="0"/>
                                              <w:marBottom w:val="0"/>
                                              <w:divBdr>
                                                <w:top w:val="single" w:sz="6" w:space="0" w:color="EEEEE2"/>
                                                <w:left w:val="single" w:sz="6" w:space="0" w:color="EEEEE2"/>
                                                <w:bottom w:val="single" w:sz="6" w:space="0" w:color="EEEEE2"/>
                                                <w:right w:val="single" w:sz="6" w:space="0" w:color="EEEEE2"/>
                                              </w:divBdr>
                                              <w:divsChild>
                                                <w:div w:id="1501046592">
                                                  <w:marLeft w:val="0"/>
                                                  <w:marRight w:val="0"/>
                                                  <w:marTop w:val="0"/>
                                                  <w:marBottom w:val="0"/>
                                                  <w:divBdr>
                                                    <w:top w:val="none" w:sz="0" w:space="0" w:color="auto"/>
                                                    <w:left w:val="none" w:sz="0" w:space="0" w:color="auto"/>
                                                    <w:bottom w:val="none" w:sz="0" w:space="0" w:color="auto"/>
                                                    <w:right w:val="none" w:sz="0" w:space="0" w:color="auto"/>
                                                  </w:divBdr>
                                                  <w:divsChild>
                                                    <w:div w:id="1421216114">
                                                      <w:marLeft w:val="0"/>
                                                      <w:marRight w:val="0"/>
                                                      <w:marTop w:val="0"/>
                                                      <w:marBottom w:val="0"/>
                                                      <w:divBdr>
                                                        <w:top w:val="none" w:sz="0" w:space="0" w:color="auto"/>
                                                        <w:left w:val="none" w:sz="0" w:space="0" w:color="auto"/>
                                                        <w:bottom w:val="none" w:sz="0" w:space="0" w:color="auto"/>
                                                        <w:right w:val="none" w:sz="0" w:space="0" w:color="auto"/>
                                                      </w:divBdr>
                                                      <w:divsChild>
                                                        <w:div w:id="411783409">
                                                          <w:marLeft w:val="0"/>
                                                          <w:marRight w:val="0"/>
                                                          <w:marTop w:val="0"/>
                                                          <w:marBottom w:val="0"/>
                                                          <w:divBdr>
                                                            <w:top w:val="none" w:sz="0" w:space="0" w:color="auto"/>
                                                            <w:left w:val="none" w:sz="0" w:space="0" w:color="auto"/>
                                                            <w:bottom w:val="none" w:sz="0" w:space="0" w:color="auto"/>
                                                            <w:right w:val="none" w:sz="0" w:space="0" w:color="auto"/>
                                                          </w:divBdr>
                                                          <w:divsChild>
                                                            <w:div w:id="420376458">
                                                              <w:marLeft w:val="0"/>
                                                              <w:marRight w:val="0"/>
                                                              <w:marTop w:val="0"/>
                                                              <w:marBottom w:val="0"/>
                                                              <w:divBdr>
                                                                <w:top w:val="none" w:sz="0" w:space="0" w:color="auto"/>
                                                                <w:left w:val="none" w:sz="0" w:space="0" w:color="auto"/>
                                                                <w:bottom w:val="none" w:sz="0" w:space="0" w:color="auto"/>
                                                                <w:right w:val="none" w:sz="0" w:space="0" w:color="auto"/>
                                                              </w:divBdr>
                                                              <w:divsChild>
                                                                <w:div w:id="18556324">
                                                                  <w:marLeft w:val="0"/>
                                                                  <w:marRight w:val="0"/>
                                                                  <w:marTop w:val="0"/>
                                                                  <w:marBottom w:val="0"/>
                                                                  <w:divBdr>
                                                                    <w:top w:val="none" w:sz="0" w:space="0" w:color="auto"/>
                                                                    <w:left w:val="none" w:sz="0" w:space="0" w:color="auto"/>
                                                                    <w:bottom w:val="none" w:sz="0" w:space="0" w:color="auto"/>
                                                                    <w:right w:val="none" w:sz="0" w:space="0" w:color="auto"/>
                                                                  </w:divBdr>
                                                                  <w:divsChild>
                                                                    <w:div w:id="1312909963">
                                                                      <w:marLeft w:val="0"/>
                                                                      <w:marRight w:val="0"/>
                                                                      <w:marTop w:val="0"/>
                                                                      <w:marBottom w:val="0"/>
                                                                      <w:divBdr>
                                                                        <w:top w:val="none" w:sz="0" w:space="0" w:color="auto"/>
                                                                        <w:left w:val="none" w:sz="0" w:space="0" w:color="auto"/>
                                                                        <w:bottom w:val="none" w:sz="0" w:space="0" w:color="auto"/>
                                                                        <w:right w:val="none" w:sz="0" w:space="0" w:color="auto"/>
                                                                      </w:divBdr>
                                                                      <w:divsChild>
                                                                        <w:div w:id="463699191">
                                                                          <w:marLeft w:val="0"/>
                                                                          <w:marRight w:val="0"/>
                                                                          <w:marTop w:val="0"/>
                                                                          <w:marBottom w:val="0"/>
                                                                          <w:divBdr>
                                                                            <w:top w:val="none" w:sz="0" w:space="0" w:color="auto"/>
                                                                            <w:left w:val="none" w:sz="0" w:space="0" w:color="auto"/>
                                                                            <w:bottom w:val="none" w:sz="0" w:space="0" w:color="auto"/>
                                                                            <w:right w:val="none" w:sz="0" w:space="0" w:color="auto"/>
                                                                          </w:divBdr>
                                                                          <w:divsChild>
                                                                            <w:div w:id="2058312451">
                                                                              <w:marLeft w:val="0"/>
                                                                              <w:marRight w:val="0"/>
                                                                              <w:marTop w:val="0"/>
                                                                              <w:marBottom w:val="0"/>
                                                                              <w:divBdr>
                                                                                <w:top w:val="none" w:sz="0" w:space="0" w:color="auto"/>
                                                                                <w:left w:val="none" w:sz="0" w:space="0" w:color="auto"/>
                                                                                <w:bottom w:val="none" w:sz="0" w:space="0" w:color="auto"/>
                                                                                <w:right w:val="none" w:sz="0" w:space="0" w:color="auto"/>
                                                                              </w:divBdr>
                                                                              <w:divsChild>
                                                                                <w:div w:id="2095399920">
                                                                                  <w:marLeft w:val="0"/>
                                                                                  <w:marRight w:val="0"/>
                                                                                  <w:marTop w:val="0"/>
                                                                                  <w:marBottom w:val="0"/>
                                                                                  <w:divBdr>
                                                                                    <w:top w:val="none" w:sz="0" w:space="0" w:color="auto"/>
                                                                                    <w:left w:val="none" w:sz="0" w:space="0" w:color="auto"/>
                                                                                    <w:bottom w:val="none" w:sz="0" w:space="0" w:color="auto"/>
                                                                                    <w:right w:val="none" w:sz="0" w:space="0" w:color="auto"/>
                                                                                  </w:divBdr>
                                                                                  <w:divsChild>
                                                                                    <w:div w:id="1632636298">
                                                                                      <w:marLeft w:val="0"/>
                                                                                      <w:marRight w:val="0"/>
                                                                                      <w:marTop w:val="0"/>
                                                                                      <w:marBottom w:val="0"/>
                                                                                      <w:divBdr>
                                                                                        <w:top w:val="none" w:sz="0" w:space="0" w:color="auto"/>
                                                                                        <w:left w:val="none" w:sz="0" w:space="0" w:color="auto"/>
                                                                                        <w:bottom w:val="none" w:sz="0" w:space="0" w:color="auto"/>
                                                                                        <w:right w:val="none" w:sz="0" w:space="0" w:color="auto"/>
                                                                                      </w:divBdr>
                                                                                      <w:divsChild>
                                                                                        <w:div w:id="20805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3251004">
      <w:bodyDiv w:val="1"/>
      <w:marLeft w:val="0"/>
      <w:marRight w:val="0"/>
      <w:marTop w:val="0"/>
      <w:marBottom w:val="0"/>
      <w:divBdr>
        <w:top w:val="none" w:sz="0" w:space="0" w:color="auto"/>
        <w:left w:val="none" w:sz="0" w:space="0" w:color="auto"/>
        <w:bottom w:val="none" w:sz="0" w:space="0" w:color="auto"/>
        <w:right w:val="none" w:sz="0" w:space="0" w:color="auto"/>
      </w:divBdr>
    </w:div>
    <w:div w:id="617688018">
      <w:bodyDiv w:val="1"/>
      <w:marLeft w:val="0"/>
      <w:marRight w:val="0"/>
      <w:marTop w:val="0"/>
      <w:marBottom w:val="0"/>
      <w:divBdr>
        <w:top w:val="none" w:sz="0" w:space="0" w:color="auto"/>
        <w:left w:val="none" w:sz="0" w:space="0" w:color="auto"/>
        <w:bottom w:val="none" w:sz="0" w:space="0" w:color="auto"/>
        <w:right w:val="none" w:sz="0" w:space="0" w:color="auto"/>
      </w:divBdr>
      <w:divsChild>
        <w:div w:id="1816099709">
          <w:marLeft w:val="446"/>
          <w:marRight w:val="0"/>
          <w:marTop w:val="0"/>
          <w:marBottom w:val="0"/>
          <w:divBdr>
            <w:top w:val="none" w:sz="0" w:space="0" w:color="auto"/>
            <w:left w:val="none" w:sz="0" w:space="0" w:color="auto"/>
            <w:bottom w:val="none" w:sz="0" w:space="0" w:color="auto"/>
            <w:right w:val="none" w:sz="0" w:space="0" w:color="auto"/>
          </w:divBdr>
        </w:div>
      </w:divsChild>
    </w:div>
    <w:div w:id="652953331">
      <w:bodyDiv w:val="1"/>
      <w:marLeft w:val="0"/>
      <w:marRight w:val="0"/>
      <w:marTop w:val="0"/>
      <w:marBottom w:val="0"/>
      <w:divBdr>
        <w:top w:val="none" w:sz="0" w:space="0" w:color="auto"/>
        <w:left w:val="none" w:sz="0" w:space="0" w:color="auto"/>
        <w:bottom w:val="none" w:sz="0" w:space="0" w:color="auto"/>
        <w:right w:val="none" w:sz="0" w:space="0" w:color="auto"/>
      </w:divBdr>
    </w:div>
    <w:div w:id="762990179">
      <w:bodyDiv w:val="1"/>
      <w:marLeft w:val="0"/>
      <w:marRight w:val="0"/>
      <w:marTop w:val="0"/>
      <w:marBottom w:val="0"/>
      <w:divBdr>
        <w:top w:val="none" w:sz="0" w:space="0" w:color="auto"/>
        <w:left w:val="none" w:sz="0" w:space="0" w:color="auto"/>
        <w:bottom w:val="none" w:sz="0" w:space="0" w:color="auto"/>
        <w:right w:val="none" w:sz="0" w:space="0" w:color="auto"/>
      </w:divBdr>
    </w:div>
    <w:div w:id="764303571">
      <w:bodyDiv w:val="1"/>
      <w:marLeft w:val="0"/>
      <w:marRight w:val="0"/>
      <w:marTop w:val="0"/>
      <w:marBottom w:val="0"/>
      <w:divBdr>
        <w:top w:val="none" w:sz="0" w:space="0" w:color="auto"/>
        <w:left w:val="none" w:sz="0" w:space="0" w:color="auto"/>
        <w:bottom w:val="none" w:sz="0" w:space="0" w:color="auto"/>
        <w:right w:val="none" w:sz="0" w:space="0" w:color="auto"/>
      </w:divBdr>
    </w:div>
    <w:div w:id="765612101">
      <w:bodyDiv w:val="1"/>
      <w:marLeft w:val="0"/>
      <w:marRight w:val="0"/>
      <w:marTop w:val="0"/>
      <w:marBottom w:val="0"/>
      <w:divBdr>
        <w:top w:val="none" w:sz="0" w:space="0" w:color="auto"/>
        <w:left w:val="none" w:sz="0" w:space="0" w:color="auto"/>
        <w:bottom w:val="none" w:sz="0" w:space="0" w:color="auto"/>
        <w:right w:val="none" w:sz="0" w:space="0" w:color="auto"/>
      </w:divBdr>
    </w:div>
    <w:div w:id="810950358">
      <w:bodyDiv w:val="1"/>
      <w:marLeft w:val="0"/>
      <w:marRight w:val="0"/>
      <w:marTop w:val="0"/>
      <w:marBottom w:val="0"/>
      <w:divBdr>
        <w:top w:val="none" w:sz="0" w:space="0" w:color="auto"/>
        <w:left w:val="none" w:sz="0" w:space="0" w:color="auto"/>
        <w:bottom w:val="none" w:sz="0" w:space="0" w:color="auto"/>
        <w:right w:val="none" w:sz="0" w:space="0" w:color="auto"/>
      </w:divBdr>
    </w:div>
    <w:div w:id="816532221">
      <w:bodyDiv w:val="1"/>
      <w:marLeft w:val="0"/>
      <w:marRight w:val="0"/>
      <w:marTop w:val="0"/>
      <w:marBottom w:val="0"/>
      <w:divBdr>
        <w:top w:val="none" w:sz="0" w:space="0" w:color="auto"/>
        <w:left w:val="none" w:sz="0" w:space="0" w:color="auto"/>
        <w:bottom w:val="none" w:sz="0" w:space="0" w:color="auto"/>
        <w:right w:val="none" w:sz="0" w:space="0" w:color="auto"/>
      </w:divBdr>
    </w:div>
    <w:div w:id="824315914">
      <w:bodyDiv w:val="1"/>
      <w:marLeft w:val="0"/>
      <w:marRight w:val="0"/>
      <w:marTop w:val="0"/>
      <w:marBottom w:val="0"/>
      <w:divBdr>
        <w:top w:val="none" w:sz="0" w:space="0" w:color="auto"/>
        <w:left w:val="none" w:sz="0" w:space="0" w:color="auto"/>
        <w:bottom w:val="none" w:sz="0" w:space="0" w:color="auto"/>
        <w:right w:val="none" w:sz="0" w:space="0" w:color="auto"/>
      </w:divBdr>
    </w:div>
    <w:div w:id="866212535">
      <w:bodyDiv w:val="1"/>
      <w:marLeft w:val="0"/>
      <w:marRight w:val="0"/>
      <w:marTop w:val="0"/>
      <w:marBottom w:val="0"/>
      <w:divBdr>
        <w:top w:val="none" w:sz="0" w:space="0" w:color="auto"/>
        <w:left w:val="none" w:sz="0" w:space="0" w:color="auto"/>
        <w:bottom w:val="none" w:sz="0" w:space="0" w:color="auto"/>
        <w:right w:val="none" w:sz="0" w:space="0" w:color="auto"/>
      </w:divBdr>
      <w:divsChild>
        <w:div w:id="1860048121">
          <w:marLeft w:val="446"/>
          <w:marRight w:val="0"/>
          <w:marTop w:val="0"/>
          <w:marBottom w:val="0"/>
          <w:divBdr>
            <w:top w:val="none" w:sz="0" w:space="0" w:color="auto"/>
            <w:left w:val="none" w:sz="0" w:space="0" w:color="auto"/>
            <w:bottom w:val="none" w:sz="0" w:space="0" w:color="auto"/>
            <w:right w:val="none" w:sz="0" w:space="0" w:color="auto"/>
          </w:divBdr>
        </w:div>
      </w:divsChild>
    </w:div>
    <w:div w:id="887424584">
      <w:bodyDiv w:val="1"/>
      <w:marLeft w:val="0"/>
      <w:marRight w:val="0"/>
      <w:marTop w:val="0"/>
      <w:marBottom w:val="0"/>
      <w:divBdr>
        <w:top w:val="none" w:sz="0" w:space="0" w:color="auto"/>
        <w:left w:val="none" w:sz="0" w:space="0" w:color="auto"/>
        <w:bottom w:val="none" w:sz="0" w:space="0" w:color="auto"/>
        <w:right w:val="none" w:sz="0" w:space="0" w:color="auto"/>
      </w:divBdr>
    </w:div>
    <w:div w:id="888758350">
      <w:bodyDiv w:val="1"/>
      <w:marLeft w:val="0"/>
      <w:marRight w:val="0"/>
      <w:marTop w:val="0"/>
      <w:marBottom w:val="0"/>
      <w:divBdr>
        <w:top w:val="none" w:sz="0" w:space="0" w:color="auto"/>
        <w:left w:val="none" w:sz="0" w:space="0" w:color="auto"/>
        <w:bottom w:val="none" w:sz="0" w:space="0" w:color="auto"/>
        <w:right w:val="none" w:sz="0" w:space="0" w:color="auto"/>
      </w:divBdr>
      <w:divsChild>
        <w:div w:id="2058704373">
          <w:marLeft w:val="0"/>
          <w:marRight w:val="0"/>
          <w:marTop w:val="0"/>
          <w:marBottom w:val="0"/>
          <w:divBdr>
            <w:top w:val="none" w:sz="0" w:space="0" w:color="auto"/>
            <w:left w:val="none" w:sz="0" w:space="0" w:color="auto"/>
            <w:bottom w:val="none" w:sz="0" w:space="0" w:color="auto"/>
            <w:right w:val="none" w:sz="0" w:space="0" w:color="auto"/>
          </w:divBdr>
          <w:divsChild>
            <w:div w:id="2028360549">
              <w:marLeft w:val="0"/>
              <w:marRight w:val="0"/>
              <w:marTop w:val="0"/>
              <w:marBottom w:val="0"/>
              <w:divBdr>
                <w:top w:val="none" w:sz="0" w:space="0" w:color="auto"/>
                <w:left w:val="none" w:sz="0" w:space="0" w:color="auto"/>
                <w:bottom w:val="none" w:sz="0" w:space="0" w:color="auto"/>
                <w:right w:val="none" w:sz="0" w:space="0" w:color="auto"/>
              </w:divBdr>
              <w:divsChild>
                <w:div w:id="248080571">
                  <w:marLeft w:val="0"/>
                  <w:marRight w:val="0"/>
                  <w:marTop w:val="0"/>
                  <w:marBottom w:val="0"/>
                  <w:divBdr>
                    <w:top w:val="none" w:sz="0" w:space="0" w:color="auto"/>
                    <w:left w:val="none" w:sz="0" w:space="0" w:color="auto"/>
                    <w:bottom w:val="none" w:sz="0" w:space="0" w:color="auto"/>
                    <w:right w:val="none" w:sz="0" w:space="0" w:color="auto"/>
                  </w:divBdr>
                  <w:divsChild>
                    <w:div w:id="771434933">
                      <w:marLeft w:val="-15"/>
                      <w:marRight w:val="0"/>
                      <w:marTop w:val="0"/>
                      <w:marBottom w:val="0"/>
                      <w:divBdr>
                        <w:top w:val="none" w:sz="0" w:space="0" w:color="auto"/>
                        <w:left w:val="none" w:sz="0" w:space="0" w:color="auto"/>
                        <w:bottom w:val="none" w:sz="0" w:space="0" w:color="auto"/>
                        <w:right w:val="none" w:sz="0" w:space="0" w:color="auto"/>
                      </w:divBdr>
                      <w:divsChild>
                        <w:div w:id="1096049659">
                          <w:marLeft w:val="0"/>
                          <w:marRight w:val="0"/>
                          <w:marTop w:val="100"/>
                          <w:marBottom w:val="100"/>
                          <w:divBdr>
                            <w:top w:val="none" w:sz="0" w:space="0" w:color="auto"/>
                            <w:left w:val="none" w:sz="0" w:space="0" w:color="auto"/>
                            <w:bottom w:val="none" w:sz="0" w:space="0" w:color="auto"/>
                            <w:right w:val="none" w:sz="0" w:space="0" w:color="auto"/>
                          </w:divBdr>
                          <w:divsChild>
                            <w:div w:id="547573894">
                              <w:marLeft w:val="0"/>
                              <w:marRight w:val="0"/>
                              <w:marTop w:val="0"/>
                              <w:marBottom w:val="0"/>
                              <w:divBdr>
                                <w:top w:val="none" w:sz="0" w:space="0" w:color="auto"/>
                                <w:left w:val="none" w:sz="0" w:space="0" w:color="auto"/>
                                <w:bottom w:val="none" w:sz="0" w:space="0" w:color="auto"/>
                                <w:right w:val="none" w:sz="0" w:space="0" w:color="auto"/>
                              </w:divBdr>
                              <w:divsChild>
                                <w:div w:id="1953241674">
                                  <w:marLeft w:val="0"/>
                                  <w:marRight w:val="0"/>
                                  <w:marTop w:val="0"/>
                                  <w:marBottom w:val="0"/>
                                  <w:divBdr>
                                    <w:top w:val="none" w:sz="0" w:space="0" w:color="auto"/>
                                    <w:left w:val="none" w:sz="0" w:space="0" w:color="auto"/>
                                    <w:bottom w:val="none" w:sz="0" w:space="0" w:color="auto"/>
                                    <w:right w:val="none" w:sz="0" w:space="0" w:color="auto"/>
                                  </w:divBdr>
                                  <w:divsChild>
                                    <w:div w:id="191497222">
                                      <w:marLeft w:val="0"/>
                                      <w:marRight w:val="0"/>
                                      <w:marTop w:val="0"/>
                                      <w:marBottom w:val="0"/>
                                      <w:divBdr>
                                        <w:top w:val="none" w:sz="0" w:space="0" w:color="auto"/>
                                        <w:left w:val="none" w:sz="0" w:space="0" w:color="auto"/>
                                        <w:bottom w:val="none" w:sz="0" w:space="0" w:color="auto"/>
                                        <w:right w:val="none" w:sz="0" w:space="0" w:color="auto"/>
                                      </w:divBdr>
                                      <w:divsChild>
                                        <w:div w:id="88237814">
                                          <w:marLeft w:val="0"/>
                                          <w:marRight w:val="0"/>
                                          <w:marTop w:val="0"/>
                                          <w:marBottom w:val="0"/>
                                          <w:divBdr>
                                            <w:top w:val="none" w:sz="0" w:space="0" w:color="auto"/>
                                            <w:left w:val="none" w:sz="0" w:space="0" w:color="auto"/>
                                            <w:bottom w:val="none" w:sz="0" w:space="0" w:color="auto"/>
                                            <w:right w:val="none" w:sz="0" w:space="0" w:color="auto"/>
                                          </w:divBdr>
                                          <w:divsChild>
                                            <w:div w:id="1853644139">
                                              <w:marLeft w:val="0"/>
                                              <w:marRight w:val="0"/>
                                              <w:marTop w:val="0"/>
                                              <w:marBottom w:val="0"/>
                                              <w:divBdr>
                                                <w:top w:val="single" w:sz="6" w:space="0" w:color="DCDEE3"/>
                                                <w:left w:val="single" w:sz="6" w:space="0" w:color="DCDEE3"/>
                                                <w:bottom w:val="single" w:sz="6" w:space="0" w:color="DCDEE3"/>
                                                <w:right w:val="single" w:sz="6" w:space="0" w:color="DCDEE3"/>
                                              </w:divBdr>
                                              <w:divsChild>
                                                <w:div w:id="587158984">
                                                  <w:marLeft w:val="0"/>
                                                  <w:marRight w:val="0"/>
                                                  <w:marTop w:val="0"/>
                                                  <w:marBottom w:val="0"/>
                                                  <w:divBdr>
                                                    <w:top w:val="none" w:sz="0" w:space="0" w:color="auto"/>
                                                    <w:left w:val="single" w:sz="6" w:space="18" w:color="DCDEE3"/>
                                                    <w:bottom w:val="none" w:sz="0" w:space="0" w:color="auto"/>
                                                    <w:right w:val="none" w:sz="0" w:space="0" w:color="auto"/>
                                                  </w:divBdr>
                                                  <w:divsChild>
                                                    <w:div w:id="1918244616">
                                                      <w:marLeft w:val="0"/>
                                                      <w:marRight w:val="0"/>
                                                      <w:marTop w:val="0"/>
                                                      <w:marBottom w:val="0"/>
                                                      <w:divBdr>
                                                        <w:top w:val="none" w:sz="0" w:space="0" w:color="auto"/>
                                                        <w:left w:val="none" w:sz="0" w:space="0" w:color="auto"/>
                                                        <w:bottom w:val="none" w:sz="0" w:space="0" w:color="auto"/>
                                                        <w:right w:val="none" w:sz="0" w:space="0" w:color="auto"/>
                                                      </w:divBdr>
                                                      <w:divsChild>
                                                        <w:div w:id="294409849">
                                                          <w:marLeft w:val="0"/>
                                                          <w:marRight w:val="0"/>
                                                          <w:marTop w:val="0"/>
                                                          <w:marBottom w:val="0"/>
                                                          <w:divBdr>
                                                            <w:top w:val="none" w:sz="0" w:space="0" w:color="auto"/>
                                                            <w:left w:val="none" w:sz="0" w:space="0" w:color="auto"/>
                                                            <w:bottom w:val="none" w:sz="0" w:space="0" w:color="auto"/>
                                                            <w:right w:val="none" w:sz="0" w:space="0" w:color="auto"/>
                                                          </w:divBdr>
                                                          <w:divsChild>
                                                            <w:div w:id="62723371">
                                                              <w:marLeft w:val="0"/>
                                                              <w:marRight w:val="0"/>
                                                              <w:marTop w:val="0"/>
                                                              <w:marBottom w:val="0"/>
                                                              <w:divBdr>
                                                                <w:top w:val="none" w:sz="0" w:space="0" w:color="auto"/>
                                                                <w:left w:val="none" w:sz="0" w:space="0" w:color="auto"/>
                                                                <w:bottom w:val="none" w:sz="0" w:space="0" w:color="auto"/>
                                                                <w:right w:val="none" w:sz="0" w:space="0" w:color="auto"/>
                                                              </w:divBdr>
                                                              <w:divsChild>
                                                                <w:div w:id="195512195">
                                                                  <w:marLeft w:val="0"/>
                                                                  <w:marRight w:val="0"/>
                                                                  <w:marTop w:val="0"/>
                                                                  <w:marBottom w:val="0"/>
                                                                  <w:divBdr>
                                                                    <w:top w:val="none" w:sz="0" w:space="0" w:color="auto"/>
                                                                    <w:left w:val="none" w:sz="0" w:space="0" w:color="auto"/>
                                                                    <w:bottom w:val="none" w:sz="0" w:space="0" w:color="auto"/>
                                                                    <w:right w:val="none" w:sz="0" w:space="0" w:color="auto"/>
                                                                  </w:divBdr>
                                                                  <w:divsChild>
                                                                    <w:div w:id="1512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01526851">
      <w:bodyDiv w:val="1"/>
      <w:marLeft w:val="0"/>
      <w:marRight w:val="0"/>
      <w:marTop w:val="0"/>
      <w:marBottom w:val="0"/>
      <w:divBdr>
        <w:top w:val="none" w:sz="0" w:space="0" w:color="auto"/>
        <w:left w:val="none" w:sz="0" w:space="0" w:color="auto"/>
        <w:bottom w:val="none" w:sz="0" w:space="0" w:color="auto"/>
        <w:right w:val="none" w:sz="0" w:space="0" w:color="auto"/>
      </w:divBdr>
    </w:div>
    <w:div w:id="909922513">
      <w:bodyDiv w:val="1"/>
      <w:marLeft w:val="0"/>
      <w:marRight w:val="0"/>
      <w:marTop w:val="0"/>
      <w:marBottom w:val="0"/>
      <w:divBdr>
        <w:top w:val="none" w:sz="0" w:space="0" w:color="auto"/>
        <w:left w:val="none" w:sz="0" w:space="0" w:color="auto"/>
        <w:bottom w:val="none" w:sz="0" w:space="0" w:color="auto"/>
        <w:right w:val="none" w:sz="0" w:space="0" w:color="auto"/>
      </w:divBdr>
    </w:div>
    <w:div w:id="930048220">
      <w:bodyDiv w:val="1"/>
      <w:marLeft w:val="0"/>
      <w:marRight w:val="0"/>
      <w:marTop w:val="0"/>
      <w:marBottom w:val="0"/>
      <w:divBdr>
        <w:top w:val="none" w:sz="0" w:space="0" w:color="auto"/>
        <w:left w:val="none" w:sz="0" w:space="0" w:color="auto"/>
        <w:bottom w:val="none" w:sz="0" w:space="0" w:color="auto"/>
        <w:right w:val="none" w:sz="0" w:space="0" w:color="auto"/>
      </w:divBdr>
    </w:div>
    <w:div w:id="983239464">
      <w:bodyDiv w:val="1"/>
      <w:marLeft w:val="0"/>
      <w:marRight w:val="0"/>
      <w:marTop w:val="0"/>
      <w:marBottom w:val="0"/>
      <w:divBdr>
        <w:top w:val="none" w:sz="0" w:space="0" w:color="auto"/>
        <w:left w:val="none" w:sz="0" w:space="0" w:color="auto"/>
        <w:bottom w:val="none" w:sz="0" w:space="0" w:color="auto"/>
        <w:right w:val="none" w:sz="0" w:space="0" w:color="auto"/>
      </w:divBdr>
    </w:div>
    <w:div w:id="1007681874">
      <w:bodyDiv w:val="1"/>
      <w:marLeft w:val="0"/>
      <w:marRight w:val="0"/>
      <w:marTop w:val="0"/>
      <w:marBottom w:val="0"/>
      <w:divBdr>
        <w:top w:val="none" w:sz="0" w:space="0" w:color="auto"/>
        <w:left w:val="none" w:sz="0" w:space="0" w:color="auto"/>
        <w:bottom w:val="none" w:sz="0" w:space="0" w:color="auto"/>
        <w:right w:val="none" w:sz="0" w:space="0" w:color="auto"/>
      </w:divBdr>
      <w:divsChild>
        <w:div w:id="1235821205">
          <w:marLeft w:val="0"/>
          <w:marRight w:val="0"/>
          <w:marTop w:val="0"/>
          <w:marBottom w:val="0"/>
          <w:divBdr>
            <w:top w:val="none" w:sz="0" w:space="0" w:color="auto"/>
            <w:left w:val="none" w:sz="0" w:space="0" w:color="auto"/>
            <w:bottom w:val="none" w:sz="0" w:space="0" w:color="auto"/>
            <w:right w:val="none" w:sz="0" w:space="0" w:color="auto"/>
          </w:divBdr>
          <w:divsChild>
            <w:div w:id="1158880784">
              <w:marLeft w:val="0"/>
              <w:marRight w:val="0"/>
              <w:marTop w:val="0"/>
              <w:marBottom w:val="0"/>
              <w:divBdr>
                <w:top w:val="none" w:sz="0" w:space="0" w:color="auto"/>
                <w:left w:val="none" w:sz="0" w:space="0" w:color="auto"/>
                <w:bottom w:val="none" w:sz="0" w:space="0" w:color="auto"/>
                <w:right w:val="none" w:sz="0" w:space="0" w:color="auto"/>
              </w:divBdr>
              <w:divsChild>
                <w:div w:id="687097824">
                  <w:marLeft w:val="0"/>
                  <w:marRight w:val="0"/>
                  <w:marTop w:val="0"/>
                  <w:marBottom w:val="0"/>
                  <w:divBdr>
                    <w:top w:val="none" w:sz="0" w:space="0" w:color="auto"/>
                    <w:left w:val="none" w:sz="0" w:space="0" w:color="auto"/>
                    <w:bottom w:val="none" w:sz="0" w:space="0" w:color="auto"/>
                    <w:right w:val="none" w:sz="0" w:space="0" w:color="auto"/>
                  </w:divBdr>
                </w:div>
                <w:div w:id="713626253">
                  <w:marLeft w:val="0"/>
                  <w:marRight w:val="0"/>
                  <w:marTop w:val="0"/>
                  <w:marBottom w:val="0"/>
                  <w:divBdr>
                    <w:top w:val="none" w:sz="0" w:space="0" w:color="auto"/>
                    <w:left w:val="none" w:sz="0" w:space="0" w:color="auto"/>
                    <w:bottom w:val="none" w:sz="0" w:space="0" w:color="auto"/>
                    <w:right w:val="none" w:sz="0" w:space="0" w:color="auto"/>
                  </w:divBdr>
                  <w:divsChild>
                    <w:div w:id="2110849816">
                      <w:marLeft w:val="0"/>
                      <w:marRight w:val="0"/>
                      <w:marTop w:val="0"/>
                      <w:marBottom w:val="0"/>
                      <w:divBdr>
                        <w:top w:val="none" w:sz="0" w:space="0" w:color="auto"/>
                        <w:left w:val="none" w:sz="0" w:space="0" w:color="auto"/>
                        <w:bottom w:val="none" w:sz="0" w:space="0" w:color="auto"/>
                        <w:right w:val="none" w:sz="0" w:space="0" w:color="auto"/>
                      </w:divBdr>
                      <w:divsChild>
                        <w:div w:id="6515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676501">
      <w:bodyDiv w:val="1"/>
      <w:marLeft w:val="0"/>
      <w:marRight w:val="0"/>
      <w:marTop w:val="0"/>
      <w:marBottom w:val="0"/>
      <w:divBdr>
        <w:top w:val="none" w:sz="0" w:space="0" w:color="auto"/>
        <w:left w:val="none" w:sz="0" w:space="0" w:color="auto"/>
        <w:bottom w:val="none" w:sz="0" w:space="0" w:color="auto"/>
        <w:right w:val="none" w:sz="0" w:space="0" w:color="auto"/>
      </w:divBdr>
    </w:div>
    <w:div w:id="1013191145">
      <w:bodyDiv w:val="1"/>
      <w:marLeft w:val="0"/>
      <w:marRight w:val="0"/>
      <w:marTop w:val="0"/>
      <w:marBottom w:val="0"/>
      <w:divBdr>
        <w:top w:val="none" w:sz="0" w:space="0" w:color="auto"/>
        <w:left w:val="none" w:sz="0" w:space="0" w:color="auto"/>
        <w:bottom w:val="none" w:sz="0" w:space="0" w:color="auto"/>
        <w:right w:val="none" w:sz="0" w:space="0" w:color="auto"/>
      </w:divBdr>
    </w:div>
    <w:div w:id="1014107832">
      <w:bodyDiv w:val="1"/>
      <w:marLeft w:val="0"/>
      <w:marRight w:val="0"/>
      <w:marTop w:val="0"/>
      <w:marBottom w:val="0"/>
      <w:divBdr>
        <w:top w:val="none" w:sz="0" w:space="0" w:color="auto"/>
        <w:left w:val="none" w:sz="0" w:space="0" w:color="auto"/>
        <w:bottom w:val="none" w:sz="0" w:space="0" w:color="auto"/>
        <w:right w:val="none" w:sz="0" w:space="0" w:color="auto"/>
      </w:divBdr>
    </w:div>
    <w:div w:id="1031809020">
      <w:bodyDiv w:val="1"/>
      <w:marLeft w:val="0"/>
      <w:marRight w:val="0"/>
      <w:marTop w:val="0"/>
      <w:marBottom w:val="0"/>
      <w:divBdr>
        <w:top w:val="none" w:sz="0" w:space="0" w:color="auto"/>
        <w:left w:val="none" w:sz="0" w:space="0" w:color="auto"/>
        <w:bottom w:val="none" w:sz="0" w:space="0" w:color="auto"/>
        <w:right w:val="none" w:sz="0" w:space="0" w:color="auto"/>
      </w:divBdr>
    </w:div>
    <w:div w:id="1053046369">
      <w:bodyDiv w:val="1"/>
      <w:marLeft w:val="0"/>
      <w:marRight w:val="0"/>
      <w:marTop w:val="0"/>
      <w:marBottom w:val="0"/>
      <w:divBdr>
        <w:top w:val="none" w:sz="0" w:space="0" w:color="auto"/>
        <w:left w:val="none" w:sz="0" w:space="0" w:color="auto"/>
        <w:bottom w:val="none" w:sz="0" w:space="0" w:color="auto"/>
        <w:right w:val="none" w:sz="0" w:space="0" w:color="auto"/>
      </w:divBdr>
    </w:div>
    <w:div w:id="1070616929">
      <w:bodyDiv w:val="1"/>
      <w:marLeft w:val="0"/>
      <w:marRight w:val="0"/>
      <w:marTop w:val="0"/>
      <w:marBottom w:val="0"/>
      <w:divBdr>
        <w:top w:val="none" w:sz="0" w:space="0" w:color="auto"/>
        <w:left w:val="none" w:sz="0" w:space="0" w:color="auto"/>
        <w:bottom w:val="none" w:sz="0" w:space="0" w:color="auto"/>
        <w:right w:val="none" w:sz="0" w:space="0" w:color="auto"/>
      </w:divBdr>
    </w:div>
    <w:div w:id="1071199234">
      <w:bodyDiv w:val="1"/>
      <w:marLeft w:val="0"/>
      <w:marRight w:val="0"/>
      <w:marTop w:val="0"/>
      <w:marBottom w:val="0"/>
      <w:divBdr>
        <w:top w:val="none" w:sz="0" w:space="0" w:color="auto"/>
        <w:left w:val="none" w:sz="0" w:space="0" w:color="auto"/>
        <w:bottom w:val="none" w:sz="0" w:space="0" w:color="auto"/>
        <w:right w:val="none" w:sz="0" w:space="0" w:color="auto"/>
      </w:divBdr>
    </w:div>
    <w:div w:id="1083718190">
      <w:bodyDiv w:val="1"/>
      <w:marLeft w:val="0"/>
      <w:marRight w:val="0"/>
      <w:marTop w:val="0"/>
      <w:marBottom w:val="0"/>
      <w:divBdr>
        <w:top w:val="none" w:sz="0" w:space="0" w:color="auto"/>
        <w:left w:val="none" w:sz="0" w:space="0" w:color="auto"/>
        <w:bottom w:val="none" w:sz="0" w:space="0" w:color="auto"/>
        <w:right w:val="none" w:sz="0" w:space="0" w:color="auto"/>
      </w:divBdr>
    </w:div>
    <w:div w:id="1095054007">
      <w:bodyDiv w:val="1"/>
      <w:marLeft w:val="0"/>
      <w:marRight w:val="0"/>
      <w:marTop w:val="0"/>
      <w:marBottom w:val="0"/>
      <w:divBdr>
        <w:top w:val="none" w:sz="0" w:space="0" w:color="auto"/>
        <w:left w:val="none" w:sz="0" w:space="0" w:color="auto"/>
        <w:bottom w:val="none" w:sz="0" w:space="0" w:color="auto"/>
        <w:right w:val="none" w:sz="0" w:space="0" w:color="auto"/>
      </w:divBdr>
    </w:div>
    <w:div w:id="1126705406">
      <w:bodyDiv w:val="1"/>
      <w:marLeft w:val="0"/>
      <w:marRight w:val="0"/>
      <w:marTop w:val="0"/>
      <w:marBottom w:val="0"/>
      <w:divBdr>
        <w:top w:val="none" w:sz="0" w:space="0" w:color="auto"/>
        <w:left w:val="none" w:sz="0" w:space="0" w:color="auto"/>
        <w:bottom w:val="none" w:sz="0" w:space="0" w:color="auto"/>
        <w:right w:val="none" w:sz="0" w:space="0" w:color="auto"/>
      </w:divBdr>
    </w:div>
    <w:div w:id="1128202588">
      <w:bodyDiv w:val="1"/>
      <w:marLeft w:val="0"/>
      <w:marRight w:val="0"/>
      <w:marTop w:val="0"/>
      <w:marBottom w:val="0"/>
      <w:divBdr>
        <w:top w:val="none" w:sz="0" w:space="0" w:color="auto"/>
        <w:left w:val="none" w:sz="0" w:space="0" w:color="auto"/>
        <w:bottom w:val="none" w:sz="0" w:space="0" w:color="auto"/>
        <w:right w:val="none" w:sz="0" w:space="0" w:color="auto"/>
      </w:divBdr>
    </w:div>
    <w:div w:id="1137383093">
      <w:bodyDiv w:val="1"/>
      <w:marLeft w:val="0"/>
      <w:marRight w:val="0"/>
      <w:marTop w:val="0"/>
      <w:marBottom w:val="0"/>
      <w:divBdr>
        <w:top w:val="none" w:sz="0" w:space="0" w:color="auto"/>
        <w:left w:val="none" w:sz="0" w:space="0" w:color="auto"/>
        <w:bottom w:val="none" w:sz="0" w:space="0" w:color="auto"/>
        <w:right w:val="none" w:sz="0" w:space="0" w:color="auto"/>
      </w:divBdr>
    </w:div>
    <w:div w:id="1157503358">
      <w:bodyDiv w:val="1"/>
      <w:marLeft w:val="0"/>
      <w:marRight w:val="0"/>
      <w:marTop w:val="0"/>
      <w:marBottom w:val="0"/>
      <w:divBdr>
        <w:top w:val="none" w:sz="0" w:space="0" w:color="auto"/>
        <w:left w:val="none" w:sz="0" w:space="0" w:color="auto"/>
        <w:bottom w:val="none" w:sz="0" w:space="0" w:color="auto"/>
        <w:right w:val="none" w:sz="0" w:space="0" w:color="auto"/>
      </w:divBdr>
    </w:div>
    <w:div w:id="1173883545">
      <w:bodyDiv w:val="1"/>
      <w:marLeft w:val="0"/>
      <w:marRight w:val="0"/>
      <w:marTop w:val="0"/>
      <w:marBottom w:val="0"/>
      <w:divBdr>
        <w:top w:val="none" w:sz="0" w:space="0" w:color="auto"/>
        <w:left w:val="none" w:sz="0" w:space="0" w:color="auto"/>
        <w:bottom w:val="none" w:sz="0" w:space="0" w:color="auto"/>
        <w:right w:val="none" w:sz="0" w:space="0" w:color="auto"/>
      </w:divBdr>
    </w:div>
    <w:div w:id="1176572018">
      <w:bodyDiv w:val="1"/>
      <w:marLeft w:val="0"/>
      <w:marRight w:val="0"/>
      <w:marTop w:val="0"/>
      <w:marBottom w:val="0"/>
      <w:divBdr>
        <w:top w:val="none" w:sz="0" w:space="0" w:color="auto"/>
        <w:left w:val="none" w:sz="0" w:space="0" w:color="auto"/>
        <w:bottom w:val="none" w:sz="0" w:space="0" w:color="auto"/>
        <w:right w:val="none" w:sz="0" w:space="0" w:color="auto"/>
      </w:divBdr>
    </w:div>
    <w:div w:id="1186940204">
      <w:bodyDiv w:val="1"/>
      <w:marLeft w:val="0"/>
      <w:marRight w:val="0"/>
      <w:marTop w:val="0"/>
      <w:marBottom w:val="0"/>
      <w:divBdr>
        <w:top w:val="none" w:sz="0" w:space="0" w:color="auto"/>
        <w:left w:val="none" w:sz="0" w:space="0" w:color="auto"/>
        <w:bottom w:val="none" w:sz="0" w:space="0" w:color="auto"/>
        <w:right w:val="none" w:sz="0" w:space="0" w:color="auto"/>
      </w:divBdr>
    </w:div>
    <w:div w:id="1208030494">
      <w:bodyDiv w:val="1"/>
      <w:marLeft w:val="0"/>
      <w:marRight w:val="0"/>
      <w:marTop w:val="0"/>
      <w:marBottom w:val="0"/>
      <w:divBdr>
        <w:top w:val="none" w:sz="0" w:space="0" w:color="auto"/>
        <w:left w:val="none" w:sz="0" w:space="0" w:color="auto"/>
        <w:bottom w:val="none" w:sz="0" w:space="0" w:color="auto"/>
        <w:right w:val="none" w:sz="0" w:space="0" w:color="auto"/>
      </w:divBdr>
    </w:div>
    <w:div w:id="1228224545">
      <w:bodyDiv w:val="1"/>
      <w:marLeft w:val="0"/>
      <w:marRight w:val="0"/>
      <w:marTop w:val="0"/>
      <w:marBottom w:val="0"/>
      <w:divBdr>
        <w:top w:val="none" w:sz="0" w:space="0" w:color="auto"/>
        <w:left w:val="none" w:sz="0" w:space="0" w:color="auto"/>
        <w:bottom w:val="none" w:sz="0" w:space="0" w:color="auto"/>
        <w:right w:val="none" w:sz="0" w:space="0" w:color="auto"/>
      </w:divBdr>
    </w:div>
    <w:div w:id="1232275393">
      <w:bodyDiv w:val="1"/>
      <w:marLeft w:val="0"/>
      <w:marRight w:val="0"/>
      <w:marTop w:val="0"/>
      <w:marBottom w:val="0"/>
      <w:divBdr>
        <w:top w:val="none" w:sz="0" w:space="0" w:color="auto"/>
        <w:left w:val="none" w:sz="0" w:space="0" w:color="auto"/>
        <w:bottom w:val="none" w:sz="0" w:space="0" w:color="auto"/>
        <w:right w:val="none" w:sz="0" w:space="0" w:color="auto"/>
      </w:divBdr>
    </w:div>
    <w:div w:id="1244798004">
      <w:bodyDiv w:val="1"/>
      <w:marLeft w:val="0"/>
      <w:marRight w:val="0"/>
      <w:marTop w:val="0"/>
      <w:marBottom w:val="0"/>
      <w:divBdr>
        <w:top w:val="none" w:sz="0" w:space="0" w:color="auto"/>
        <w:left w:val="none" w:sz="0" w:space="0" w:color="auto"/>
        <w:bottom w:val="none" w:sz="0" w:space="0" w:color="auto"/>
        <w:right w:val="none" w:sz="0" w:space="0" w:color="auto"/>
      </w:divBdr>
    </w:div>
    <w:div w:id="1257252161">
      <w:bodyDiv w:val="1"/>
      <w:marLeft w:val="0"/>
      <w:marRight w:val="0"/>
      <w:marTop w:val="0"/>
      <w:marBottom w:val="0"/>
      <w:divBdr>
        <w:top w:val="none" w:sz="0" w:space="0" w:color="auto"/>
        <w:left w:val="none" w:sz="0" w:space="0" w:color="auto"/>
        <w:bottom w:val="none" w:sz="0" w:space="0" w:color="auto"/>
        <w:right w:val="none" w:sz="0" w:space="0" w:color="auto"/>
      </w:divBdr>
    </w:div>
    <w:div w:id="1269463669">
      <w:bodyDiv w:val="1"/>
      <w:marLeft w:val="0"/>
      <w:marRight w:val="0"/>
      <w:marTop w:val="0"/>
      <w:marBottom w:val="0"/>
      <w:divBdr>
        <w:top w:val="none" w:sz="0" w:space="0" w:color="auto"/>
        <w:left w:val="none" w:sz="0" w:space="0" w:color="auto"/>
        <w:bottom w:val="none" w:sz="0" w:space="0" w:color="auto"/>
        <w:right w:val="none" w:sz="0" w:space="0" w:color="auto"/>
      </w:divBdr>
    </w:div>
    <w:div w:id="1360667632">
      <w:bodyDiv w:val="1"/>
      <w:marLeft w:val="0"/>
      <w:marRight w:val="0"/>
      <w:marTop w:val="0"/>
      <w:marBottom w:val="0"/>
      <w:divBdr>
        <w:top w:val="none" w:sz="0" w:space="0" w:color="auto"/>
        <w:left w:val="none" w:sz="0" w:space="0" w:color="auto"/>
        <w:bottom w:val="none" w:sz="0" w:space="0" w:color="auto"/>
        <w:right w:val="none" w:sz="0" w:space="0" w:color="auto"/>
      </w:divBdr>
    </w:div>
    <w:div w:id="1371152543">
      <w:bodyDiv w:val="1"/>
      <w:marLeft w:val="0"/>
      <w:marRight w:val="0"/>
      <w:marTop w:val="0"/>
      <w:marBottom w:val="0"/>
      <w:divBdr>
        <w:top w:val="none" w:sz="0" w:space="0" w:color="auto"/>
        <w:left w:val="none" w:sz="0" w:space="0" w:color="auto"/>
        <w:bottom w:val="none" w:sz="0" w:space="0" w:color="auto"/>
        <w:right w:val="none" w:sz="0" w:space="0" w:color="auto"/>
      </w:divBdr>
    </w:div>
    <w:div w:id="1372805791">
      <w:bodyDiv w:val="1"/>
      <w:marLeft w:val="0"/>
      <w:marRight w:val="0"/>
      <w:marTop w:val="0"/>
      <w:marBottom w:val="0"/>
      <w:divBdr>
        <w:top w:val="none" w:sz="0" w:space="0" w:color="auto"/>
        <w:left w:val="none" w:sz="0" w:space="0" w:color="auto"/>
        <w:bottom w:val="none" w:sz="0" w:space="0" w:color="auto"/>
        <w:right w:val="none" w:sz="0" w:space="0" w:color="auto"/>
      </w:divBdr>
    </w:div>
    <w:div w:id="1374883535">
      <w:bodyDiv w:val="1"/>
      <w:marLeft w:val="0"/>
      <w:marRight w:val="0"/>
      <w:marTop w:val="0"/>
      <w:marBottom w:val="0"/>
      <w:divBdr>
        <w:top w:val="none" w:sz="0" w:space="0" w:color="auto"/>
        <w:left w:val="none" w:sz="0" w:space="0" w:color="auto"/>
        <w:bottom w:val="none" w:sz="0" w:space="0" w:color="auto"/>
        <w:right w:val="none" w:sz="0" w:space="0" w:color="auto"/>
      </w:divBdr>
    </w:div>
    <w:div w:id="1379817753">
      <w:bodyDiv w:val="1"/>
      <w:marLeft w:val="0"/>
      <w:marRight w:val="0"/>
      <w:marTop w:val="0"/>
      <w:marBottom w:val="0"/>
      <w:divBdr>
        <w:top w:val="none" w:sz="0" w:space="0" w:color="auto"/>
        <w:left w:val="none" w:sz="0" w:space="0" w:color="auto"/>
        <w:bottom w:val="none" w:sz="0" w:space="0" w:color="auto"/>
        <w:right w:val="none" w:sz="0" w:space="0" w:color="auto"/>
      </w:divBdr>
      <w:divsChild>
        <w:div w:id="398987921">
          <w:marLeft w:val="0"/>
          <w:marRight w:val="0"/>
          <w:marTop w:val="0"/>
          <w:marBottom w:val="0"/>
          <w:divBdr>
            <w:top w:val="none" w:sz="0" w:space="0" w:color="auto"/>
            <w:left w:val="none" w:sz="0" w:space="0" w:color="auto"/>
            <w:bottom w:val="none" w:sz="0" w:space="0" w:color="auto"/>
            <w:right w:val="none" w:sz="0" w:space="0" w:color="auto"/>
          </w:divBdr>
          <w:divsChild>
            <w:div w:id="1715959186">
              <w:marLeft w:val="0"/>
              <w:marRight w:val="0"/>
              <w:marTop w:val="0"/>
              <w:marBottom w:val="0"/>
              <w:divBdr>
                <w:top w:val="none" w:sz="0" w:space="0" w:color="auto"/>
                <w:left w:val="none" w:sz="0" w:space="0" w:color="auto"/>
                <w:bottom w:val="none" w:sz="0" w:space="0" w:color="auto"/>
                <w:right w:val="none" w:sz="0" w:space="0" w:color="auto"/>
              </w:divBdr>
              <w:divsChild>
                <w:div w:id="1325157751">
                  <w:marLeft w:val="0"/>
                  <w:marRight w:val="0"/>
                  <w:marTop w:val="0"/>
                  <w:marBottom w:val="0"/>
                  <w:divBdr>
                    <w:top w:val="none" w:sz="0" w:space="0" w:color="auto"/>
                    <w:left w:val="none" w:sz="0" w:space="0" w:color="auto"/>
                    <w:bottom w:val="none" w:sz="0" w:space="0" w:color="auto"/>
                    <w:right w:val="none" w:sz="0" w:space="0" w:color="auto"/>
                  </w:divBdr>
                  <w:divsChild>
                    <w:div w:id="1979872793">
                      <w:marLeft w:val="0"/>
                      <w:marRight w:val="0"/>
                      <w:marTop w:val="0"/>
                      <w:marBottom w:val="0"/>
                      <w:divBdr>
                        <w:top w:val="none" w:sz="0" w:space="0" w:color="auto"/>
                        <w:left w:val="none" w:sz="0" w:space="0" w:color="auto"/>
                        <w:bottom w:val="none" w:sz="0" w:space="0" w:color="auto"/>
                        <w:right w:val="none" w:sz="0" w:space="0" w:color="auto"/>
                      </w:divBdr>
                      <w:divsChild>
                        <w:div w:id="1311062123">
                          <w:marLeft w:val="0"/>
                          <w:marRight w:val="0"/>
                          <w:marTop w:val="0"/>
                          <w:marBottom w:val="0"/>
                          <w:divBdr>
                            <w:top w:val="none" w:sz="0" w:space="0" w:color="auto"/>
                            <w:left w:val="none" w:sz="0" w:space="0" w:color="auto"/>
                            <w:bottom w:val="none" w:sz="0" w:space="0" w:color="auto"/>
                            <w:right w:val="none" w:sz="0" w:space="0" w:color="auto"/>
                          </w:divBdr>
                          <w:divsChild>
                            <w:div w:id="517425679">
                              <w:marLeft w:val="0"/>
                              <w:marRight w:val="0"/>
                              <w:marTop w:val="0"/>
                              <w:marBottom w:val="0"/>
                              <w:divBdr>
                                <w:top w:val="none" w:sz="0" w:space="0" w:color="auto"/>
                                <w:left w:val="none" w:sz="0" w:space="0" w:color="auto"/>
                                <w:bottom w:val="none" w:sz="0" w:space="0" w:color="auto"/>
                                <w:right w:val="none" w:sz="0" w:space="0" w:color="auto"/>
                              </w:divBdr>
                              <w:divsChild>
                                <w:div w:id="1157385172">
                                  <w:marLeft w:val="0"/>
                                  <w:marRight w:val="0"/>
                                  <w:marTop w:val="0"/>
                                  <w:marBottom w:val="0"/>
                                  <w:divBdr>
                                    <w:top w:val="none" w:sz="0" w:space="0" w:color="auto"/>
                                    <w:left w:val="none" w:sz="0" w:space="0" w:color="auto"/>
                                    <w:bottom w:val="none" w:sz="0" w:space="0" w:color="auto"/>
                                    <w:right w:val="none" w:sz="0" w:space="0" w:color="auto"/>
                                  </w:divBdr>
                                  <w:divsChild>
                                    <w:div w:id="4285552">
                                      <w:marLeft w:val="0"/>
                                      <w:marRight w:val="0"/>
                                      <w:marTop w:val="0"/>
                                      <w:marBottom w:val="0"/>
                                      <w:divBdr>
                                        <w:top w:val="none" w:sz="0" w:space="0" w:color="auto"/>
                                        <w:left w:val="none" w:sz="0" w:space="0" w:color="auto"/>
                                        <w:bottom w:val="none" w:sz="0" w:space="0" w:color="auto"/>
                                        <w:right w:val="none" w:sz="0" w:space="0" w:color="auto"/>
                                      </w:divBdr>
                                      <w:divsChild>
                                        <w:div w:id="431096742">
                                          <w:marLeft w:val="0"/>
                                          <w:marRight w:val="0"/>
                                          <w:marTop w:val="0"/>
                                          <w:marBottom w:val="0"/>
                                          <w:divBdr>
                                            <w:top w:val="none" w:sz="0" w:space="0" w:color="auto"/>
                                            <w:left w:val="none" w:sz="0" w:space="0" w:color="auto"/>
                                            <w:bottom w:val="none" w:sz="0" w:space="0" w:color="auto"/>
                                            <w:right w:val="none" w:sz="0" w:space="0" w:color="auto"/>
                                          </w:divBdr>
                                          <w:divsChild>
                                            <w:div w:id="1680884678">
                                              <w:marLeft w:val="0"/>
                                              <w:marRight w:val="0"/>
                                              <w:marTop w:val="0"/>
                                              <w:marBottom w:val="0"/>
                                              <w:divBdr>
                                                <w:top w:val="single" w:sz="6" w:space="0" w:color="EEEEE2"/>
                                                <w:left w:val="single" w:sz="6" w:space="0" w:color="EEEEE2"/>
                                                <w:bottom w:val="single" w:sz="6" w:space="0" w:color="EEEEE2"/>
                                                <w:right w:val="single" w:sz="6" w:space="0" w:color="EEEEE2"/>
                                              </w:divBdr>
                                              <w:divsChild>
                                                <w:div w:id="2083672319">
                                                  <w:marLeft w:val="0"/>
                                                  <w:marRight w:val="0"/>
                                                  <w:marTop w:val="0"/>
                                                  <w:marBottom w:val="0"/>
                                                  <w:divBdr>
                                                    <w:top w:val="none" w:sz="0" w:space="0" w:color="auto"/>
                                                    <w:left w:val="none" w:sz="0" w:space="0" w:color="auto"/>
                                                    <w:bottom w:val="none" w:sz="0" w:space="0" w:color="auto"/>
                                                    <w:right w:val="none" w:sz="0" w:space="0" w:color="auto"/>
                                                  </w:divBdr>
                                                  <w:divsChild>
                                                    <w:div w:id="610087759">
                                                      <w:marLeft w:val="0"/>
                                                      <w:marRight w:val="0"/>
                                                      <w:marTop w:val="0"/>
                                                      <w:marBottom w:val="0"/>
                                                      <w:divBdr>
                                                        <w:top w:val="none" w:sz="0" w:space="0" w:color="auto"/>
                                                        <w:left w:val="none" w:sz="0" w:space="0" w:color="auto"/>
                                                        <w:bottom w:val="none" w:sz="0" w:space="0" w:color="auto"/>
                                                        <w:right w:val="none" w:sz="0" w:space="0" w:color="auto"/>
                                                      </w:divBdr>
                                                      <w:divsChild>
                                                        <w:div w:id="81992667">
                                                          <w:marLeft w:val="0"/>
                                                          <w:marRight w:val="0"/>
                                                          <w:marTop w:val="0"/>
                                                          <w:marBottom w:val="0"/>
                                                          <w:divBdr>
                                                            <w:top w:val="none" w:sz="0" w:space="0" w:color="auto"/>
                                                            <w:left w:val="none" w:sz="0" w:space="0" w:color="auto"/>
                                                            <w:bottom w:val="none" w:sz="0" w:space="0" w:color="auto"/>
                                                            <w:right w:val="none" w:sz="0" w:space="0" w:color="auto"/>
                                                          </w:divBdr>
                                                          <w:divsChild>
                                                            <w:div w:id="1094862199">
                                                              <w:marLeft w:val="0"/>
                                                              <w:marRight w:val="0"/>
                                                              <w:marTop w:val="0"/>
                                                              <w:marBottom w:val="0"/>
                                                              <w:divBdr>
                                                                <w:top w:val="none" w:sz="0" w:space="0" w:color="auto"/>
                                                                <w:left w:val="none" w:sz="0" w:space="0" w:color="auto"/>
                                                                <w:bottom w:val="none" w:sz="0" w:space="0" w:color="auto"/>
                                                                <w:right w:val="none" w:sz="0" w:space="0" w:color="auto"/>
                                                              </w:divBdr>
                                                              <w:divsChild>
                                                                <w:div w:id="2096901989">
                                                                  <w:marLeft w:val="0"/>
                                                                  <w:marRight w:val="0"/>
                                                                  <w:marTop w:val="0"/>
                                                                  <w:marBottom w:val="0"/>
                                                                  <w:divBdr>
                                                                    <w:top w:val="none" w:sz="0" w:space="0" w:color="auto"/>
                                                                    <w:left w:val="none" w:sz="0" w:space="0" w:color="auto"/>
                                                                    <w:bottom w:val="none" w:sz="0" w:space="0" w:color="auto"/>
                                                                    <w:right w:val="none" w:sz="0" w:space="0" w:color="auto"/>
                                                                  </w:divBdr>
                                                                  <w:divsChild>
                                                                    <w:div w:id="1841920118">
                                                                      <w:marLeft w:val="0"/>
                                                                      <w:marRight w:val="0"/>
                                                                      <w:marTop w:val="0"/>
                                                                      <w:marBottom w:val="0"/>
                                                                      <w:divBdr>
                                                                        <w:top w:val="none" w:sz="0" w:space="0" w:color="auto"/>
                                                                        <w:left w:val="none" w:sz="0" w:space="0" w:color="auto"/>
                                                                        <w:bottom w:val="none" w:sz="0" w:space="0" w:color="auto"/>
                                                                        <w:right w:val="none" w:sz="0" w:space="0" w:color="auto"/>
                                                                      </w:divBdr>
                                                                      <w:divsChild>
                                                                        <w:div w:id="1950893170">
                                                                          <w:marLeft w:val="0"/>
                                                                          <w:marRight w:val="0"/>
                                                                          <w:marTop w:val="0"/>
                                                                          <w:marBottom w:val="0"/>
                                                                          <w:divBdr>
                                                                            <w:top w:val="none" w:sz="0" w:space="0" w:color="auto"/>
                                                                            <w:left w:val="none" w:sz="0" w:space="0" w:color="auto"/>
                                                                            <w:bottom w:val="none" w:sz="0" w:space="0" w:color="auto"/>
                                                                            <w:right w:val="none" w:sz="0" w:space="0" w:color="auto"/>
                                                                          </w:divBdr>
                                                                          <w:divsChild>
                                                                            <w:div w:id="1910993040">
                                                                              <w:marLeft w:val="0"/>
                                                                              <w:marRight w:val="0"/>
                                                                              <w:marTop w:val="0"/>
                                                                              <w:marBottom w:val="0"/>
                                                                              <w:divBdr>
                                                                                <w:top w:val="none" w:sz="0" w:space="0" w:color="auto"/>
                                                                                <w:left w:val="none" w:sz="0" w:space="0" w:color="auto"/>
                                                                                <w:bottom w:val="none" w:sz="0" w:space="0" w:color="auto"/>
                                                                                <w:right w:val="none" w:sz="0" w:space="0" w:color="auto"/>
                                                                              </w:divBdr>
                                                                              <w:divsChild>
                                                                                <w:div w:id="1806387491">
                                                                                  <w:marLeft w:val="0"/>
                                                                                  <w:marRight w:val="0"/>
                                                                                  <w:marTop w:val="0"/>
                                                                                  <w:marBottom w:val="0"/>
                                                                                  <w:divBdr>
                                                                                    <w:top w:val="none" w:sz="0" w:space="0" w:color="auto"/>
                                                                                    <w:left w:val="none" w:sz="0" w:space="0" w:color="auto"/>
                                                                                    <w:bottom w:val="none" w:sz="0" w:space="0" w:color="auto"/>
                                                                                    <w:right w:val="none" w:sz="0" w:space="0" w:color="auto"/>
                                                                                  </w:divBdr>
                                                                                  <w:divsChild>
                                                                                    <w:div w:id="1276868919">
                                                                                      <w:marLeft w:val="0"/>
                                                                                      <w:marRight w:val="0"/>
                                                                                      <w:marTop w:val="0"/>
                                                                                      <w:marBottom w:val="0"/>
                                                                                      <w:divBdr>
                                                                                        <w:top w:val="none" w:sz="0" w:space="0" w:color="auto"/>
                                                                                        <w:left w:val="none" w:sz="0" w:space="0" w:color="auto"/>
                                                                                        <w:bottom w:val="none" w:sz="0" w:space="0" w:color="auto"/>
                                                                                        <w:right w:val="none" w:sz="0" w:space="0" w:color="auto"/>
                                                                                      </w:divBdr>
                                                                                      <w:divsChild>
                                                                                        <w:div w:id="163001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2250341">
      <w:bodyDiv w:val="1"/>
      <w:marLeft w:val="0"/>
      <w:marRight w:val="0"/>
      <w:marTop w:val="0"/>
      <w:marBottom w:val="0"/>
      <w:divBdr>
        <w:top w:val="none" w:sz="0" w:space="0" w:color="auto"/>
        <w:left w:val="none" w:sz="0" w:space="0" w:color="auto"/>
        <w:bottom w:val="none" w:sz="0" w:space="0" w:color="auto"/>
        <w:right w:val="none" w:sz="0" w:space="0" w:color="auto"/>
      </w:divBdr>
    </w:div>
    <w:div w:id="1392388423">
      <w:bodyDiv w:val="1"/>
      <w:marLeft w:val="0"/>
      <w:marRight w:val="0"/>
      <w:marTop w:val="0"/>
      <w:marBottom w:val="0"/>
      <w:divBdr>
        <w:top w:val="none" w:sz="0" w:space="0" w:color="auto"/>
        <w:left w:val="none" w:sz="0" w:space="0" w:color="auto"/>
        <w:bottom w:val="none" w:sz="0" w:space="0" w:color="auto"/>
        <w:right w:val="none" w:sz="0" w:space="0" w:color="auto"/>
      </w:divBdr>
    </w:div>
    <w:div w:id="1426463312">
      <w:bodyDiv w:val="1"/>
      <w:marLeft w:val="0"/>
      <w:marRight w:val="0"/>
      <w:marTop w:val="0"/>
      <w:marBottom w:val="0"/>
      <w:divBdr>
        <w:top w:val="none" w:sz="0" w:space="0" w:color="auto"/>
        <w:left w:val="none" w:sz="0" w:space="0" w:color="auto"/>
        <w:bottom w:val="none" w:sz="0" w:space="0" w:color="auto"/>
        <w:right w:val="none" w:sz="0" w:space="0" w:color="auto"/>
      </w:divBdr>
    </w:div>
    <w:div w:id="1434593883">
      <w:bodyDiv w:val="1"/>
      <w:marLeft w:val="0"/>
      <w:marRight w:val="0"/>
      <w:marTop w:val="0"/>
      <w:marBottom w:val="0"/>
      <w:divBdr>
        <w:top w:val="none" w:sz="0" w:space="0" w:color="auto"/>
        <w:left w:val="none" w:sz="0" w:space="0" w:color="auto"/>
        <w:bottom w:val="none" w:sz="0" w:space="0" w:color="auto"/>
        <w:right w:val="none" w:sz="0" w:space="0" w:color="auto"/>
      </w:divBdr>
    </w:div>
    <w:div w:id="1452167716">
      <w:bodyDiv w:val="1"/>
      <w:marLeft w:val="0"/>
      <w:marRight w:val="0"/>
      <w:marTop w:val="0"/>
      <w:marBottom w:val="0"/>
      <w:divBdr>
        <w:top w:val="none" w:sz="0" w:space="0" w:color="auto"/>
        <w:left w:val="none" w:sz="0" w:space="0" w:color="auto"/>
        <w:bottom w:val="none" w:sz="0" w:space="0" w:color="auto"/>
        <w:right w:val="none" w:sz="0" w:space="0" w:color="auto"/>
      </w:divBdr>
    </w:div>
    <w:div w:id="1453867405">
      <w:bodyDiv w:val="1"/>
      <w:marLeft w:val="0"/>
      <w:marRight w:val="0"/>
      <w:marTop w:val="0"/>
      <w:marBottom w:val="0"/>
      <w:divBdr>
        <w:top w:val="none" w:sz="0" w:space="0" w:color="auto"/>
        <w:left w:val="none" w:sz="0" w:space="0" w:color="auto"/>
        <w:bottom w:val="none" w:sz="0" w:space="0" w:color="auto"/>
        <w:right w:val="none" w:sz="0" w:space="0" w:color="auto"/>
      </w:divBdr>
    </w:div>
    <w:div w:id="1458067407">
      <w:bodyDiv w:val="1"/>
      <w:marLeft w:val="0"/>
      <w:marRight w:val="0"/>
      <w:marTop w:val="0"/>
      <w:marBottom w:val="0"/>
      <w:divBdr>
        <w:top w:val="none" w:sz="0" w:space="0" w:color="auto"/>
        <w:left w:val="none" w:sz="0" w:space="0" w:color="auto"/>
        <w:bottom w:val="none" w:sz="0" w:space="0" w:color="auto"/>
        <w:right w:val="none" w:sz="0" w:space="0" w:color="auto"/>
      </w:divBdr>
    </w:div>
    <w:div w:id="1474953700">
      <w:bodyDiv w:val="1"/>
      <w:marLeft w:val="0"/>
      <w:marRight w:val="0"/>
      <w:marTop w:val="0"/>
      <w:marBottom w:val="0"/>
      <w:divBdr>
        <w:top w:val="none" w:sz="0" w:space="0" w:color="auto"/>
        <w:left w:val="none" w:sz="0" w:space="0" w:color="auto"/>
        <w:bottom w:val="none" w:sz="0" w:space="0" w:color="auto"/>
        <w:right w:val="none" w:sz="0" w:space="0" w:color="auto"/>
      </w:divBdr>
    </w:div>
    <w:div w:id="1478642993">
      <w:bodyDiv w:val="1"/>
      <w:marLeft w:val="0"/>
      <w:marRight w:val="0"/>
      <w:marTop w:val="0"/>
      <w:marBottom w:val="0"/>
      <w:divBdr>
        <w:top w:val="none" w:sz="0" w:space="0" w:color="auto"/>
        <w:left w:val="none" w:sz="0" w:space="0" w:color="auto"/>
        <w:bottom w:val="none" w:sz="0" w:space="0" w:color="auto"/>
        <w:right w:val="none" w:sz="0" w:space="0" w:color="auto"/>
      </w:divBdr>
    </w:div>
    <w:div w:id="1486701267">
      <w:bodyDiv w:val="1"/>
      <w:marLeft w:val="0"/>
      <w:marRight w:val="0"/>
      <w:marTop w:val="0"/>
      <w:marBottom w:val="0"/>
      <w:divBdr>
        <w:top w:val="none" w:sz="0" w:space="0" w:color="auto"/>
        <w:left w:val="none" w:sz="0" w:space="0" w:color="auto"/>
        <w:bottom w:val="none" w:sz="0" w:space="0" w:color="auto"/>
        <w:right w:val="none" w:sz="0" w:space="0" w:color="auto"/>
      </w:divBdr>
    </w:div>
    <w:div w:id="1489444795">
      <w:bodyDiv w:val="1"/>
      <w:marLeft w:val="0"/>
      <w:marRight w:val="0"/>
      <w:marTop w:val="0"/>
      <w:marBottom w:val="0"/>
      <w:divBdr>
        <w:top w:val="none" w:sz="0" w:space="0" w:color="auto"/>
        <w:left w:val="none" w:sz="0" w:space="0" w:color="auto"/>
        <w:bottom w:val="none" w:sz="0" w:space="0" w:color="auto"/>
        <w:right w:val="none" w:sz="0" w:space="0" w:color="auto"/>
      </w:divBdr>
    </w:div>
    <w:div w:id="1493134537">
      <w:bodyDiv w:val="1"/>
      <w:marLeft w:val="0"/>
      <w:marRight w:val="0"/>
      <w:marTop w:val="0"/>
      <w:marBottom w:val="0"/>
      <w:divBdr>
        <w:top w:val="none" w:sz="0" w:space="0" w:color="auto"/>
        <w:left w:val="none" w:sz="0" w:space="0" w:color="auto"/>
        <w:bottom w:val="none" w:sz="0" w:space="0" w:color="auto"/>
        <w:right w:val="none" w:sz="0" w:space="0" w:color="auto"/>
      </w:divBdr>
    </w:div>
    <w:div w:id="1504660914">
      <w:bodyDiv w:val="1"/>
      <w:marLeft w:val="0"/>
      <w:marRight w:val="0"/>
      <w:marTop w:val="0"/>
      <w:marBottom w:val="0"/>
      <w:divBdr>
        <w:top w:val="none" w:sz="0" w:space="0" w:color="auto"/>
        <w:left w:val="none" w:sz="0" w:space="0" w:color="auto"/>
        <w:bottom w:val="none" w:sz="0" w:space="0" w:color="auto"/>
        <w:right w:val="none" w:sz="0" w:space="0" w:color="auto"/>
      </w:divBdr>
    </w:div>
    <w:div w:id="1571647371">
      <w:bodyDiv w:val="1"/>
      <w:marLeft w:val="0"/>
      <w:marRight w:val="0"/>
      <w:marTop w:val="0"/>
      <w:marBottom w:val="0"/>
      <w:divBdr>
        <w:top w:val="none" w:sz="0" w:space="0" w:color="auto"/>
        <w:left w:val="none" w:sz="0" w:space="0" w:color="auto"/>
        <w:bottom w:val="none" w:sz="0" w:space="0" w:color="auto"/>
        <w:right w:val="none" w:sz="0" w:space="0" w:color="auto"/>
      </w:divBdr>
    </w:div>
    <w:div w:id="1573545582">
      <w:bodyDiv w:val="1"/>
      <w:marLeft w:val="0"/>
      <w:marRight w:val="0"/>
      <w:marTop w:val="0"/>
      <w:marBottom w:val="0"/>
      <w:divBdr>
        <w:top w:val="none" w:sz="0" w:space="0" w:color="auto"/>
        <w:left w:val="none" w:sz="0" w:space="0" w:color="auto"/>
        <w:bottom w:val="none" w:sz="0" w:space="0" w:color="auto"/>
        <w:right w:val="none" w:sz="0" w:space="0" w:color="auto"/>
      </w:divBdr>
    </w:div>
    <w:div w:id="1588225009">
      <w:bodyDiv w:val="1"/>
      <w:marLeft w:val="0"/>
      <w:marRight w:val="0"/>
      <w:marTop w:val="0"/>
      <w:marBottom w:val="0"/>
      <w:divBdr>
        <w:top w:val="none" w:sz="0" w:space="0" w:color="auto"/>
        <w:left w:val="none" w:sz="0" w:space="0" w:color="auto"/>
        <w:bottom w:val="none" w:sz="0" w:space="0" w:color="auto"/>
        <w:right w:val="none" w:sz="0" w:space="0" w:color="auto"/>
      </w:divBdr>
    </w:div>
    <w:div w:id="1592082296">
      <w:bodyDiv w:val="1"/>
      <w:marLeft w:val="0"/>
      <w:marRight w:val="0"/>
      <w:marTop w:val="0"/>
      <w:marBottom w:val="0"/>
      <w:divBdr>
        <w:top w:val="none" w:sz="0" w:space="0" w:color="auto"/>
        <w:left w:val="none" w:sz="0" w:space="0" w:color="auto"/>
        <w:bottom w:val="none" w:sz="0" w:space="0" w:color="auto"/>
        <w:right w:val="none" w:sz="0" w:space="0" w:color="auto"/>
      </w:divBdr>
      <w:divsChild>
        <w:div w:id="565534609">
          <w:marLeft w:val="0"/>
          <w:marRight w:val="0"/>
          <w:marTop w:val="0"/>
          <w:marBottom w:val="0"/>
          <w:divBdr>
            <w:top w:val="none" w:sz="0" w:space="0" w:color="auto"/>
            <w:left w:val="none" w:sz="0" w:space="0" w:color="auto"/>
            <w:bottom w:val="none" w:sz="0" w:space="0" w:color="auto"/>
            <w:right w:val="none" w:sz="0" w:space="0" w:color="auto"/>
          </w:divBdr>
          <w:divsChild>
            <w:div w:id="428934635">
              <w:marLeft w:val="0"/>
              <w:marRight w:val="0"/>
              <w:marTop w:val="0"/>
              <w:marBottom w:val="0"/>
              <w:divBdr>
                <w:top w:val="none" w:sz="0" w:space="0" w:color="auto"/>
                <w:left w:val="none" w:sz="0" w:space="0" w:color="auto"/>
                <w:bottom w:val="none" w:sz="0" w:space="0" w:color="auto"/>
                <w:right w:val="none" w:sz="0" w:space="0" w:color="auto"/>
              </w:divBdr>
              <w:divsChild>
                <w:div w:id="697387324">
                  <w:marLeft w:val="0"/>
                  <w:marRight w:val="0"/>
                  <w:marTop w:val="0"/>
                  <w:marBottom w:val="0"/>
                  <w:divBdr>
                    <w:top w:val="none" w:sz="0" w:space="0" w:color="auto"/>
                    <w:left w:val="none" w:sz="0" w:space="0" w:color="auto"/>
                    <w:bottom w:val="none" w:sz="0" w:space="0" w:color="auto"/>
                    <w:right w:val="none" w:sz="0" w:space="0" w:color="auto"/>
                  </w:divBdr>
                  <w:divsChild>
                    <w:div w:id="137039821">
                      <w:marLeft w:val="0"/>
                      <w:marRight w:val="0"/>
                      <w:marTop w:val="0"/>
                      <w:marBottom w:val="0"/>
                      <w:divBdr>
                        <w:top w:val="none" w:sz="0" w:space="0" w:color="auto"/>
                        <w:left w:val="none" w:sz="0" w:space="0" w:color="auto"/>
                        <w:bottom w:val="none" w:sz="0" w:space="0" w:color="auto"/>
                        <w:right w:val="none" w:sz="0" w:space="0" w:color="auto"/>
                      </w:divBdr>
                      <w:divsChild>
                        <w:div w:id="1318223637">
                          <w:marLeft w:val="0"/>
                          <w:marRight w:val="0"/>
                          <w:marTop w:val="0"/>
                          <w:marBottom w:val="0"/>
                          <w:divBdr>
                            <w:top w:val="none" w:sz="0" w:space="0" w:color="auto"/>
                            <w:left w:val="none" w:sz="0" w:space="0" w:color="auto"/>
                            <w:bottom w:val="none" w:sz="0" w:space="0" w:color="auto"/>
                            <w:right w:val="none" w:sz="0" w:space="0" w:color="auto"/>
                          </w:divBdr>
                          <w:divsChild>
                            <w:div w:id="843939734">
                              <w:marLeft w:val="0"/>
                              <w:marRight w:val="0"/>
                              <w:marTop w:val="0"/>
                              <w:marBottom w:val="0"/>
                              <w:divBdr>
                                <w:top w:val="none" w:sz="0" w:space="0" w:color="auto"/>
                                <w:left w:val="none" w:sz="0" w:space="0" w:color="auto"/>
                                <w:bottom w:val="none" w:sz="0" w:space="0" w:color="auto"/>
                                <w:right w:val="none" w:sz="0" w:space="0" w:color="auto"/>
                              </w:divBdr>
                              <w:divsChild>
                                <w:div w:id="1018311611">
                                  <w:marLeft w:val="0"/>
                                  <w:marRight w:val="0"/>
                                  <w:marTop w:val="0"/>
                                  <w:marBottom w:val="0"/>
                                  <w:divBdr>
                                    <w:top w:val="none" w:sz="0" w:space="0" w:color="auto"/>
                                    <w:left w:val="none" w:sz="0" w:space="0" w:color="auto"/>
                                    <w:bottom w:val="none" w:sz="0" w:space="0" w:color="auto"/>
                                    <w:right w:val="none" w:sz="0" w:space="0" w:color="auto"/>
                                  </w:divBdr>
                                  <w:divsChild>
                                    <w:div w:id="757360455">
                                      <w:marLeft w:val="0"/>
                                      <w:marRight w:val="0"/>
                                      <w:marTop w:val="0"/>
                                      <w:marBottom w:val="0"/>
                                      <w:divBdr>
                                        <w:top w:val="none" w:sz="0" w:space="0" w:color="auto"/>
                                        <w:left w:val="none" w:sz="0" w:space="0" w:color="auto"/>
                                        <w:bottom w:val="none" w:sz="0" w:space="0" w:color="auto"/>
                                        <w:right w:val="none" w:sz="0" w:space="0" w:color="auto"/>
                                      </w:divBdr>
                                      <w:divsChild>
                                        <w:div w:id="250165346">
                                          <w:marLeft w:val="0"/>
                                          <w:marRight w:val="0"/>
                                          <w:marTop w:val="0"/>
                                          <w:marBottom w:val="0"/>
                                          <w:divBdr>
                                            <w:top w:val="none" w:sz="0" w:space="0" w:color="auto"/>
                                            <w:left w:val="none" w:sz="0" w:space="0" w:color="auto"/>
                                            <w:bottom w:val="none" w:sz="0" w:space="0" w:color="auto"/>
                                            <w:right w:val="none" w:sz="0" w:space="0" w:color="auto"/>
                                          </w:divBdr>
                                          <w:divsChild>
                                            <w:div w:id="388572780">
                                              <w:marLeft w:val="0"/>
                                              <w:marRight w:val="0"/>
                                              <w:marTop w:val="0"/>
                                              <w:marBottom w:val="0"/>
                                              <w:divBdr>
                                                <w:top w:val="none" w:sz="0" w:space="0" w:color="auto"/>
                                                <w:left w:val="none" w:sz="0" w:space="0" w:color="auto"/>
                                                <w:bottom w:val="none" w:sz="0" w:space="0" w:color="auto"/>
                                                <w:right w:val="none" w:sz="0" w:space="0" w:color="auto"/>
                                              </w:divBdr>
                                              <w:divsChild>
                                                <w:div w:id="27071843">
                                                  <w:marLeft w:val="0"/>
                                                  <w:marRight w:val="0"/>
                                                  <w:marTop w:val="0"/>
                                                  <w:marBottom w:val="0"/>
                                                  <w:divBdr>
                                                    <w:top w:val="none" w:sz="0" w:space="0" w:color="auto"/>
                                                    <w:left w:val="none" w:sz="0" w:space="0" w:color="auto"/>
                                                    <w:bottom w:val="none" w:sz="0" w:space="0" w:color="auto"/>
                                                    <w:right w:val="none" w:sz="0" w:space="0" w:color="auto"/>
                                                  </w:divBdr>
                                                  <w:divsChild>
                                                    <w:div w:id="200069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7076499">
      <w:bodyDiv w:val="1"/>
      <w:marLeft w:val="0"/>
      <w:marRight w:val="0"/>
      <w:marTop w:val="0"/>
      <w:marBottom w:val="0"/>
      <w:divBdr>
        <w:top w:val="none" w:sz="0" w:space="0" w:color="auto"/>
        <w:left w:val="none" w:sz="0" w:space="0" w:color="auto"/>
        <w:bottom w:val="none" w:sz="0" w:space="0" w:color="auto"/>
        <w:right w:val="none" w:sz="0" w:space="0" w:color="auto"/>
      </w:divBdr>
    </w:div>
    <w:div w:id="1608852866">
      <w:bodyDiv w:val="1"/>
      <w:marLeft w:val="0"/>
      <w:marRight w:val="0"/>
      <w:marTop w:val="0"/>
      <w:marBottom w:val="0"/>
      <w:divBdr>
        <w:top w:val="none" w:sz="0" w:space="0" w:color="auto"/>
        <w:left w:val="none" w:sz="0" w:space="0" w:color="auto"/>
        <w:bottom w:val="none" w:sz="0" w:space="0" w:color="auto"/>
        <w:right w:val="none" w:sz="0" w:space="0" w:color="auto"/>
      </w:divBdr>
    </w:div>
    <w:div w:id="1617564328">
      <w:bodyDiv w:val="1"/>
      <w:marLeft w:val="0"/>
      <w:marRight w:val="0"/>
      <w:marTop w:val="0"/>
      <w:marBottom w:val="0"/>
      <w:divBdr>
        <w:top w:val="none" w:sz="0" w:space="0" w:color="auto"/>
        <w:left w:val="none" w:sz="0" w:space="0" w:color="auto"/>
        <w:bottom w:val="none" w:sz="0" w:space="0" w:color="auto"/>
        <w:right w:val="none" w:sz="0" w:space="0" w:color="auto"/>
      </w:divBdr>
    </w:div>
    <w:div w:id="1619408351">
      <w:bodyDiv w:val="1"/>
      <w:marLeft w:val="0"/>
      <w:marRight w:val="0"/>
      <w:marTop w:val="0"/>
      <w:marBottom w:val="0"/>
      <w:divBdr>
        <w:top w:val="none" w:sz="0" w:space="0" w:color="auto"/>
        <w:left w:val="none" w:sz="0" w:space="0" w:color="auto"/>
        <w:bottom w:val="none" w:sz="0" w:space="0" w:color="auto"/>
        <w:right w:val="none" w:sz="0" w:space="0" w:color="auto"/>
      </w:divBdr>
    </w:div>
    <w:div w:id="1641576581">
      <w:bodyDiv w:val="1"/>
      <w:marLeft w:val="0"/>
      <w:marRight w:val="0"/>
      <w:marTop w:val="0"/>
      <w:marBottom w:val="0"/>
      <w:divBdr>
        <w:top w:val="none" w:sz="0" w:space="0" w:color="auto"/>
        <w:left w:val="none" w:sz="0" w:space="0" w:color="auto"/>
        <w:bottom w:val="none" w:sz="0" w:space="0" w:color="auto"/>
        <w:right w:val="none" w:sz="0" w:space="0" w:color="auto"/>
      </w:divBdr>
    </w:div>
    <w:div w:id="1655179790">
      <w:bodyDiv w:val="1"/>
      <w:marLeft w:val="0"/>
      <w:marRight w:val="0"/>
      <w:marTop w:val="0"/>
      <w:marBottom w:val="0"/>
      <w:divBdr>
        <w:top w:val="none" w:sz="0" w:space="0" w:color="auto"/>
        <w:left w:val="none" w:sz="0" w:space="0" w:color="auto"/>
        <w:bottom w:val="none" w:sz="0" w:space="0" w:color="auto"/>
        <w:right w:val="none" w:sz="0" w:space="0" w:color="auto"/>
      </w:divBdr>
    </w:div>
    <w:div w:id="1660184207">
      <w:bodyDiv w:val="1"/>
      <w:marLeft w:val="0"/>
      <w:marRight w:val="0"/>
      <w:marTop w:val="0"/>
      <w:marBottom w:val="0"/>
      <w:divBdr>
        <w:top w:val="none" w:sz="0" w:space="0" w:color="auto"/>
        <w:left w:val="none" w:sz="0" w:space="0" w:color="auto"/>
        <w:bottom w:val="none" w:sz="0" w:space="0" w:color="auto"/>
        <w:right w:val="none" w:sz="0" w:space="0" w:color="auto"/>
      </w:divBdr>
    </w:div>
    <w:div w:id="1664702275">
      <w:bodyDiv w:val="1"/>
      <w:marLeft w:val="0"/>
      <w:marRight w:val="0"/>
      <w:marTop w:val="0"/>
      <w:marBottom w:val="0"/>
      <w:divBdr>
        <w:top w:val="none" w:sz="0" w:space="0" w:color="auto"/>
        <w:left w:val="none" w:sz="0" w:space="0" w:color="auto"/>
        <w:bottom w:val="none" w:sz="0" w:space="0" w:color="auto"/>
        <w:right w:val="none" w:sz="0" w:space="0" w:color="auto"/>
      </w:divBdr>
    </w:div>
    <w:div w:id="1670867107">
      <w:bodyDiv w:val="1"/>
      <w:marLeft w:val="0"/>
      <w:marRight w:val="0"/>
      <w:marTop w:val="0"/>
      <w:marBottom w:val="0"/>
      <w:divBdr>
        <w:top w:val="none" w:sz="0" w:space="0" w:color="auto"/>
        <w:left w:val="none" w:sz="0" w:space="0" w:color="auto"/>
        <w:bottom w:val="none" w:sz="0" w:space="0" w:color="auto"/>
        <w:right w:val="none" w:sz="0" w:space="0" w:color="auto"/>
      </w:divBdr>
    </w:div>
    <w:div w:id="1682852461">
      <w:bodyDiv w:val="1"/>
      <w:marLeft w:val="0"/>
      <w:marRight w:val="0"/>
      <w:marTop w:val="0"/>
      <w:marBottom w:val="0"/>
      <w:divBdr>
        <w:top w:val="none" w:sz="0" w:space="0" w:color="auto"/>
        <w:left w:val="none" w:sz="0" w:space="0" w:color="auto"/>
        <w:bottom w:val="none" w:sz="0" w:space="0" w:color="auto"/>
        <w:right w:val="none" w:sz="0" w:space="0" w:color="auto"/>
      </w:divBdr>
    </w:div>
    <w:div w:id="1720787889">
      <w:bodyDiv w:val="1"/>
      <w:marLeft w:val="0"/>
      <w:marRight w:val="0"/>
      <w:marTop w:val="0"/>
      <w:marBottom w:val="0"/>
      <w:divBdr>
        <w:top w:val="none" w:sz="0" w:space="0" w:color="auto"/>
        <w:left w:val="none" w:sz="0" w:space="0" w:color="auto"/>
        <w:bottom w:val="none" w:sz="0" w:space="0" w:color="auto"/>
        <w:right w:val="none" w:sz="0" w:space="0" w:color="auto"/>
      </w:divBdr>
    </w:div>
    <w:div w:id="1740791203">
      <w:bodyDiv w:val="1"/>
      <w:marLeft w:val="0"/>
      <w:marRight w:val="0"/>
      <w:marTop w:val="0"/>
      <w:marBottom w:val="0"/>
      <w:divBdr>
        <w:top w:val="none" w:sz="0" w:space="0" w:color="auto"/>
        <w:left w:val="none" w:sz="0" w:space="0" w:color="auto"/>
        <w:bottom w:val="none" w:sz="0" w:space="0" w:color="auto"/>
        <w:right w:val="none" w:sz="0" w:space="0" w:color="auto"/>
      </w:divBdr>
      <w:divsChild>
        <w:div w:id="1405757195">
          <w:marLeft w:val="0"/>
          <w:marRight w:val="0"/>
          <w:marTop w:val="0"/>
          <w:marBottom w:val="0"/>
          <w:divBdr>
            <w:top w:val="none" w:sz="0" w:space="0" w:color="auto"/>
            <w:left w:val="none" w:sz="0" w:space="0" w:color="auto"/>
            <w:bottom w:val="none" w:sz="0" w:space="0" w:color="auto"/>
            <w:right w:val="none" w:sz="0" w:space="0" w:color="auto"/>
          </w:divBdr>
          <w:divsChild>
            <w:div w:id="861431070">
              <w:marLeft w:val="0"/>
              <w:marRight w:val="0"/>
              <w:marTop w:val="0"/>
              <w:marBottom w:val="0"/>
              <w:divBdr>
                <w:top w:val="none" w:sz="0" w:space="0" w:color="auto"/>
                <w:left w:val="none" w:sz="0" w:space="0" w:color="auto"/>
                <w:bottom w:val="none" w:sz="0" w:space="0" w:color="auto"/>
                <w:right w:val="none" w:sz="0" w:space="0" w:color="auto"/>
              </w:divBdr>
              <w:divsChild>
                <w:div w:id="262344339">
                  <w:marLeft w:val="0"/>
                  <w:marRight w:val="0"/>
                  <w:marTop w:val="0"/>
                  <w:marBottom w:val="0"/>
                  <w:divBdr>
                    <w:top w:val="none" w:sz="0" w:space="0" w:color="auto"/>
                    <w:left w:val="none" w:sz="0" w:space="0" w:color="auto"/>
                    <w:bottom w:val="none" w:sz="0" w:space="0" w:color="auto"/>
                    <w:right w:val="none" w:sz="0" w:space="0" w:color="auto"/>
                  </w:divBdr>
                  <w:divsChild>
                    <w:div w:id="1114057301">
                      <w:marLeft w:val="0"/>
                      <w:marRight w:val="0"/>
                      <w:marTop w:val="0"/>
                      <w:marBottom w:val="0"/>
                      <w:divBdr>
                        <w:top w:val="none" w:sz="0" w:space="0" w:color="auto"/>
                        <w:left w:val="none" w:sz="0" w:space="0" w:color="auto"/>
                        <w:bottom w:val="none" w:sz="0" w:space="0" w:color="auto"/>
                        <w:right w:val="none" w:sz="0" w:space="0" w:color="auto"/>
                      </w:divBdr>
                      <w:divsChild>
                        <w:div w:id="1162893643">
                          <w:marLeft w:val="0"/>
                          <w:marRight w:val="0"/>
                          <w:marTop w:val="0"/>
                          <w:marBottom w:val="0"/>
                          <w:divBdr>
                            <w:top w:val="none" w:sz="0" w:space="0" w:color="auto"/>
                            <w:left w:val="none" w:sz="0" w:space="0" w:color="auto"/>
                            <w:bottom w:val="none" w:sz="0" w:space="0" w:color="auto"/>
                            <w:right w:val="none" w:sz="0" w:space="0" w:color="auto"/>
                          </w:divBdr>
                          <w:divsChild>
                            <w:div w:id="110907543">
                              <w:marLeft w:val="0"/>
                              <w:marRight w:val="0"/>
                              <w:marTop w:val="0"/>
                              <w:marBottom w:val="0"/>
                              <w:divBdr>
                                <w:top w:val="none" w:sz="0" w:space="0" w:color="auto"/>
                                <w:left w:val="none" w:sz="0" w:space="0" w:color="auto"/>
                                <w:bottom w:val="none" w:sz="0" w:space="0" w:color="auto"/>
                                <w:right w:val="none" w:sz="0" w:space="0" w:color="auto"/>
                              </w:divBdr>
                              <w:divsChild>
                                <w:div w:id="567768216">
                                  <w:marLeft w:val="0"/>
                                  <w:marRight w:val="0"/>
                                  <w:marTop w:val="0"/>
                                  <w:marBottom w:val="0"/>
                                  <w:divBdr>
                                    <w:top w:val="none" w:sz="0" w:space="0" w:color="auto"/>
                                    <w:left w:val="none" w:sz="0" w:space="0" w:color="auto"/>
                                    <w:bottom w:val="none" w:sz="0" w:space="0" w:color="auto"/>
                                    <w:right w:val="none" w:sz="0" w:space="0" w:color="auto"/>
                                  </w:divBdr>
                                  <w:divsChild>
                                    <w:div w:id="949552566">
                                      <w:marLeft w:val="0"/>
                                      <w:marRight w:val="0"/>
                                      <w:marTop w:val="0"/>
                                      <w:marBottom w:val="0"/>
                                      <w:divBdr>
                                        <w:top w:val="none" w:sz="0" w:space="0" w:color="auto"/>
                                        <w:left w:val="none" w:sz="0" w:space="0" w:color="auto"/>
                                        <w:bottom w:val="none" w:sz="0" w:space="0" w:color="auto"/>
                                        <w:right w:val="none" w:sz="0" w:space="0" w:color="auto"/>
                                      </w:divBdr>
                                      <w:divsChild>
                                        <w:div w:id="1236471106">
                                          <w:marLeft w:val="0"/>
                                          <w:marRight w:val="0"/>
                                          <w:marTop w:val="0"/>
                                          <w:marBottom w:val="0"/>
                                          <w:divBdr>
                                            <w:top w:val="none" w:sz="0" w:space="0" w:color="auto"/>
                                            <w:left w:val="none" w:sz="0" w:space="0" w:color="auto"/>
                                            <w:bottom w:val="none" w:sz="0" w:space="0" w:color="auto"/>
                                            <w:right w:val="none" w:sz="0" w:space="0" w:color="auto"/>
                                          </w:divBdr>
                                          <w:divsChild>
                                            <w:div w:id="460684729">
                                              <w:marLeft w:val="0"/>
                                              <w:marRight w:val="0"/>
                                              <w:marTop w:val="0"/>
                                              <w:marBottom w:val="0"/>
                                              <w:divBdr>
                                                <w:top w:val="none" w:sz="0" w:space="0" w:color="auto"/>
                                                <w:left w:val="none" w:sz="0" w:space="0" w:color="auto"/>
                                                <w:bottom w:val="none" w:sz="0" w:space="0" w:color="auto"/>
                                                <w:right w:val="none" w:sz="0" w:space="0" w:color="auto"/>
                                              </w:divBdr>
                                              <w:divsChild>
                                                <w:div w:id="100299041">
                                                  <w:marLeft w:val="0"/>
                                                  <w:marRight w:val="0"/>
                                                  <w:marTop w:val="0"/>
                                                  <w:marBottom w:val="0"/>
                                                  <w:divBdr>
                                                    <w:top w:val="none" w:sz="0" w:space="0" w:color="auto"/>
                                                    <w:left w:val="none" w:sz="0" w:space="0" w:color="auto"/>
                                                    <w:bottom w:val="none" w:sz="0" w:space="0" w:color="auto"/>
                                                    <w:right w:val="none" w:sz="0" w:space="0" w:color="auto"/>
                                                  </w:divBdr>
                                                  <w:divsChild>
                                                    <w:div w:id="1931159395">
                                                      <w:marLeft w:val="0"/>
                                                      <w:marRight w:val="0"/>
                                                      <w:marTop w:val="0"/>
                                                      <w:marBottom w:val="0"/>
                                                      <w:divBdr>
                                                        <w:top w:val="none" w:sz="0" w:space="0" w:color="auto"/>
                                                        <w:left w:val="none" w:sz="0" w:space="0" w:color="auto"/>
                                                        <w:bottom w:val="none" w:sz="0" w:space="0" w:color="auto"/>
                                                        <w:right w:val="none" w:sz="0" w:space="0" w:color="auto"/>
                                                      </w:divBdr>
                                                      <w:divsChild>
                                                        <w:div w:id="1911192364">
                                                          <w:marLeft w:val="0"/>
                                                          <w:marRight w:val="0"/>
                                                          <w:marTop w:val="0"/>
                                                          <w:marBottom w:val="0"/>
                                                          <w:divBdr>
                                                            <w:top w:val="none" w:sz="0" w:space="0" w:color="auto"/>
                                                            <w:left w:val="none" w:sz="0" w:space="0" w:color="auto"/>
                                                            <w:bottom w:val="none" w:sz="0" w:space="0" w:color="auto"/>
                                                            <w:right w:val="none" w:sz="0" w:space="0" w:color="auto"/>
                                                          </w:divBdr>
                                                          <w:divsChild>
                                                            <w:div w:id="2075278543">
                                                              <w:marLeft w:val="0"/>
                                                              <w:marRight w:val="0"/>
                                                              <w:marTop w:val="0"/>
                                                              <w:marBottom w:val="0"/>
                                                              <w:divBdr>
                                                                <w:top w:val="none" w:sz="0" w:space="0" w:color="auto"/>
                                                                <w:left w:val="none" w:sz="0" w:space="0" w:color="auto"/>
                                                                <w:bottom w:val="none" w:sz="0" w:space="0" w:color="auto"/>
                                                                <w:right w:val="none" w:sz="0" w:space="0" w:color="auto"/>
                                                              </w:divBdr>
                                                              <w:divsChild>
                                                                <w:div w:id="821315736">
                                                                  <w:marLeft w:val="0"/>
                                                                  <w:marRight w:val="0"/>
                                                                  <w:marTop w:val="0"/>
                                                                  <w:marBottom w:val="0"/>
                                                                  <w:divBdr>
                                                                    <w:top w:val="none" w:sz="0" w:space="0" w:color="auto"/>
                                                                    <w:left w:val="none" w:sz="0" w:space="0" w:color="auto"/>
                                                                    <w:bottom w:val="none" w:sz="0" w:space="0" w:color="auto"/>
                                                                    <w:right w:val="none" w:sz="0" w:space="0" w:color="auto"/>
                                                                  </w:divBdr>
                                                                  <w:divsChild>
                                                                    <w:div w:id="67659341">
                                                                      <w:marLeft w:val="0"/>
                                                                      <w:marRight w:val="0"/>
                                                                      <w:marTop w:val="0"/>
                                                                      <w:marBottom w:val="0"/>
                                                                      <w:divBdr>
                                                                        <w:top w:val="none" w:sz="0" w:space="0" w:color="auto"/>
                                                                        <w:left w:val="none" w:sz="0" w:space="0" w:color="auto"/>
                                                                        <w:bottom w:val="none" w:sz="0" w:space="0" w:color="auto"/>
                                                                        <w:right w:val="none" w:sz="0" w:space="0" w:color="auto"/>
                                                                      </w:divBdr>
                                                                      <w:divsChild>
                                                                        <w:div w:id="1929191279">
                                                                          <w:marLeft w:val="0"/>
                                                                          <w:marRight w:val="0"/>
                                                                          <w:marTop w:val="0"/>
                                                                          <w:marBottom w:val="0"/>
                                                                          <w:divBdr>
                                                                            <w:top w:val="none" w:sz="0" w:space="0" w:color="auto"/>
                                                                            <w:left w:val="none" w:sz="0" w:space="0" w:color="auto"/>
                                                                            <w:bottom w:val="none" w:sz="0" w:space="0" w:color="auto"/>
                                                                            <w:right w:val="none" w:sz="0" w:space="0" w:color="auto"/>
                                                                          </w:divBdr>
                                                                          <w:divsChild>
                                                                            <w:div w:id="1156409304">
                                                                              <w:marLeft w:val="0"/>
                                                                              <w:marRight w:val="0"/>
                                                                              <w:marTop w:val="0"/>
                                                                              <w:marBottom w:val="0"/>
                                                                              <w:divBdr>
                                                                                <w:top w:val="none" w:sz="0" w:space="0" w:color="auto"/>
                                                                                <w:left w:val="none" w:sz="0" w:space="0" w:color="auto"/>
                                                                                <w:bottom w:val="none" w:sz="0" w:space="0" w:color="auto"/>
                                                                                <w:right w:val="none" w:sz="0" w:space="0" w:color="auto"/>
                                                                              </w:divBdr>
                                                                              <w:divsChild>
                                                                                <w:div w:id="2065565772">
                                                                                  <w:marLeft w:val="0"/>
                                                                                  <w:marRight w:val="0"/>
                                                                                  <w:marTop w:val="0"/>
                                                                                  <w:marBottom w:val="0"/>
                                                                                  <w:divBdr>
                                                                                    <w:top w:val="none" w:sz="0" w:space="0" w:color="auto"/>
                                                                                    <w:left w:val="none" w:sz="0" w:space="0" w:color="auto"/>
                                                                                    <w:bottom w:val="none" w:sz="0" w:space="0" w:color="auto"/>
                                                                                    <w:right w:val="none" w:sz="0" w:space="0" w:color="auto"/>
                                                                                  </w:divBdr>
                                                                                  <w:divsChild>
                                                                                    <w:div w:id="1961105630">
                                                                                      <w:marLeft w:val="0"/>
                                                                                      <w:marRight w:val="0"/>
                                                                                      <w:marTop w:val="0"/>
                                                                                      <w:marBottom w:val="0"/>
                                                                                      <w:divBdr>
                                                                                        <w:top w:val="none" w:sz="0" w:space="0" w:color="auto"/>
                                                                                        <w:left w:val="none" w:sz="0" w:space="0" w:color="auto"/>
                                                                                        <w:bottom w:val="none" w:sz="0" w:space="0" w:color="auto"/>
                                                                                        <w:right w:val="none" w:sz="0" w:space="0" w:color="auto"/>
                                                                                      </w:divBdr>
                                                                                      <w:divsChild>
                                                                                        <w:div w:id="136731744">
                                                                                          <w:marLeft w:val="0"/>
                                                                                          <w:marRight w:val="0"/>
                                                                                          <w:marTop w:val="0"/>
                                                                                          <w:marBottom w:val="0"/>
                                                                                          <w:divBdr>
                                                                                            <w:top w:val="none" w:sz="0" w:space="0" w:color="auto"/>
                                                                                            <w:left w:val="none" w:sz="0" w:space="0" w:color="auto"/>
                                                                                            <w:bottom w:val="none" w:sz="0" w:space="0" w:color="auto"/>
                                                                                            <w:right w:val="none" w:sz="0" w:space="0" w:color="auto"/>
                                                                                          </w:divBdr>
                                                                                          <w:divsChild>
                                                                                            <w:div w:id="52915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0082530">
      <w:bodyDiv w:val="1"/>
      <w:marLeft w:val="0"/>
      <w:marRight w:val="0"/>
      <w:marTop w:val="0"/>
      <w:marBottom w:val="0"/>
      <w:divBdr>
        <w:top w:val="none" w:sz="0" w:space="0" w:color="auto"/>
        <w:left w:val="none" w:sz="0" w:space="0" w:color="auto"/>
        <w:bottom w:val="none" w:sz="0" w:space="0" w:color="auto"/>
        <w:right w:val="none" w:sz="0" w:space="0" w:color="auto"/>
      </w:divBdr>
    </w:div>
    <w:div w:id="1773740508">
      <w:bodyDiv w:val="1"/>
      <w:marLeft w:val="0"/>
      <w:marRight w:val="0"/>
      <w:marTop w:val="0"/>
      <w:marBottom w:val="0"/>
      <w:divBdr>
        <w:top w:val="none" w:sz="0" w:space="0" w:color="auto"/>
        <w:left w:val="none" w:sz="0" w:space="0" w:color="auto"/>
        <w:bottom w:val="none" w:sz="0" w:space="0" w:color="auto"/>
        <w:right w:val="none" w:sz="0" w:space="0" w:color="auto"/>
      </w:divBdr>
    </w:div>
    <w:div w:id="1782526392">
      <w:bodyDiv w:val="1"/>
      <w:marLeft w:val="0"/>
      <w:marRight w:val="0"/>
      <w:marTop w:val="0"/>
      <w:marBottom w:val="0"/>
      <w:divBdr>
        <w:top w:val="none" w:sz="0" w:space="0" w:color="auto"/>
        <w:left w:val="none" w:sz="0" w:space="0" w:color="auto"/>
        <w:bottom w:val="none" w:sz="0" w:space="0" w:color="auto"/>
        <w:right w:val="none" w:sz="0" w:space="0" w:color="auto"/>
      </w:divBdr>
    </w:div>
    <w:div w:id="1795294877">
      <w:bodyDiv w:val="1"/>
      <w:marLeft w:val="0"/>
      <w:marRight w:val="0"/>
      <w:marTop w:val="0"/>
      <w:marBottom w:val="0"/>
      <w:divBdr>
        <w:top w:val="none" w:sz="0" w:space="0" w:color="auto"/>
        <w:left w:val="none" w:sz="0" w:space="0" w:color="auto"/>
        <w:bottom w:val="none" w:sz="0" w:space="0" w:color="auto"/>
        <w:right w:val="none" w:sz="0" w:space="0" w:color="auto"/>
      </w:divBdr>
    </w:div>
    <w:div w:id="1799567667">
      <w:bodyDiv w:val="1"/>
      <w:marLeft w:val="0"/>
      <w:marRight w:val="0"/>
      <w:marTop w:val="0"/>
      <w:marBottom w:val="0"/>
      <w:divBdr>
        <w:top w:val="none" w:sz="0" w:space="0" w:color="auto"/>
        <w:left w:val="none" w:sz="0" w:space="0" w:color="auto"/>
        <w:bottom w:val="none" w:sz="0" w:space="0" w:color="auto"/>
        <w:right w:val="none" w:sz="0" w:space="0" w:color="auto"/>
      </w:divBdr>
    </w:div>
    <w:div w:id="1811366374">
      <w:bodyDiv w:val="1"/>
      <w:marLeft w:val="0"/>
      <w:marRight w:val="0"/>
      <w:marTop w:val="0"/>
      <w:marBottom w:val="2700"/>
      <w:divBdr>
        <w:top w:val="none" w:sz="0" w:space="0" w:color="auto"/>
        <w:left w:val="none" w:sz="0" w:space="0" w:color="auto"/>
        <w:bottom w:val="none" w:sz="0" w:space="0" w:color="auto"/>
        <w:right w:val="none" w:sz="0" w:space="0" w:color="auto"/>
      </w:divBdr>
      <w:divsChild>
        <w:div w:id="1086078066">
          <w:marLeft w:val="0"/>
          <w:marRight w:val="0"/>
          <w:marTop w:val="0"/>
          <w:marBottom w:val="0"/>
          <w:divBdr>
            <w:top w:val="none" w:sz="0" w:space="0" w:color="auto"/>
            <w:left w:val="none" w:sz="0" w:space="0" w:color="auto"/>
            <w:bottom w:val="none" w:sz="0" w:space="0" w:color="auto"/>
            <w:right w:val="none" w:sz="0" w:space="0" w:color="auto"/>
          </w:divBdr>
          <w:divsChild>
            <w:div w:id="838152504">
              <w:marLeft w:val="0"/>
              <w:marRight w:val="0"/>
              <w:marTop w:val="0"/>
              <w:marBottom w:val="0"/>
              <w:divBdr>
                <w:top w:val="none" w:sz="0" w:space="0" w:color="auto"/>
                <w:left w:val="none" w:sz="0" w:space="0" w:color="auto"/>
                <w:bottom w:val="none" w:sz="0" w:space="0" w:color="auto"/>
                <w:right w:val="none" w:sz="0" w:space="0" w:color="auto"/>
              </w:divBdr>
              <w:divsChild>
                <w:div w:id="493181279">
                  <w:marLeft w:val="0"/>
                  <w:marRight w:val="0"/>
                  <w:marTop w:val="0"/>
                  <w:marBottom w:val="0"/>
                  <w:divBdr>
                    <w:top w:val="none" w:sz="0" w:space="0" w:color="auto"/>
                    <w:left w:val="none" w:sz="0" w:space="0" w:color="auto"/>
                    <w:bottom w:val="none" w:sz="0" w:space="0" w:color="auto"/>
                    <w:right w:val="none" w:sz="0" w:space="0" w:color="auto"/>
                  </w:divBdr>
                  <w:divsChild>
                    <w:div w:id="1607540906">
                      <w:marLeft w:val="0"/>
                      <w:marRight w:val="0"/>
                      <w:marTop w:val="0"/>
                      <w:marBottom w:val="0"/>
                      <w:divBdr>
                        <w:top w:val="none" w:sz="0" w:space="0" w:color="auto"/>
                        <w:left w:val="none" w:sz="0" w:space="0" w:color="auto"/>
                        <w:bottom w:val="none" w:sz="0" w:space="0" w:color="auto"/>
                        <w:right w:val="none" w:sz="0" w:space="0" w:color="auto"/>
                      </w:divBdr>
                      <w:divsChild>
                        <w:div w:id="1050960899">
                          <w:marLeft w:val="0"/>
                          <w:marRight w:val="0"/>
                          <w:marTop w:val="0"/>
                          <w:marBottom w:val="0"/>
                          <w:divBdr>
                            <w:top w:val="none" w:sz="0" w:space="0" w:color="auto"/>
                            <w:left w:val="none" w:sz="0" w:space="0" w:color="auto"/>
                            <w:bottom w:val="none" w:sz="0" w:space="0" w:color="auto"/>
                            <w:right w:val="none" w:sz="0" w:space="0" w:color="auto"/>
                          </w:divBdr>
                          <w:divsChild>
                            <w:div w:id="1236478984">
                              <w:marLeft w:val="180"/>
                              <w:marRight w:val="0"/>
                              <w:marTop w:val="0"/>
                              <w:marBottom w:val="0"/>
                              <w:divBdr>
                                <w:top w:val="none" w:sz="0" w:space="0" w:color="auto"/>
                                <w:left w:val="none" w:sz="0" w:space="0" w:color="auto"/>
                                <w:bottom w:val="none" w:sz="0" w:space="0" w:color="auto"/>
                                <w:right w:val="none" w:sz="0" w:space="0" w:color="auto"/>
                              </w:divBdr>
                              <w:divsChild>
                                <w:div w:id="1814059003">
                                  <w:marLeft w:val="0"/>
                                  <w:marRight w:val="0"/>
                                  <w:marTop w:val="0"/>
                                  <w:marBottom w:val="0"/>
                                  <w:divBdr>
                                    <w:top w:val="none" w:sz="0" w:space="0" w:color="auto"/>
                                    <w:left w:val="none" w:sz="0" w:space="0" w:color="auto"/>
                                    <w:bottom w:val="none" w:sz="0" w:space="0" w:color="auto"/>
                                    <w:right w:val="none" w:sz="0" w:space="0" w:color="auto"/>
                                  </w:divBdr>
                                  <w:divsChild>
                                    <w:div w:id="1194926158">
                                      <w:marLeft w:val="0"/>
                                      <w:marRight w:val="0"/>
                                      <w:marTop w:val="0"/>
                                      <w:marBottom w:val="0"/>
                                      <w:divBdr>
                                        <w:top w:val="none" w:sz="0" w:space="0" w:color="auto"/>
                                        <w:left w:val="none" w:sz="0" w:space="0" w:color="auto"/>
                                        <w:bottom w:val="none" w:sz="0" w:space="0" w:color="auto"/>
                                        <w:right w:val="none" w:sz="0" w:space="0" w:color="auto"/>
                                      </w:divBdr>
                                      <w:divsChild>
                                        <w:div w:id="151262168">
                                          <w:marLeft w:val="0"/>
                                          <w:marRight w:val="0"/>
                                          <w:marTop w:val="0"/>
                                          <w:marBottom w:val="0"/>
                                          <w:divBdr>
                                            <w:top w:val="none" w:sz="0" w:space="0" w:color="auto"/>
                                            <w:left w:val="none" w:sz="0" w:space="0" w:color="auto"/>
                                            <w:bottom w:val="none" w:sz="0" w:space="0" w:color="auto"/>
                                            <w:right w:val="none" w:sz="0" w:space="0" w:color="auto"/>
                                          </w:divBdr>
                                          <w:divsChild>
                                            <w:div w:id="387343003">
                                              <w:marLeft w:val="0"/>
                                              <w:marRight w:val="0"/>
                                              <w:marTop w:val="0"/>
                                              <w:marBottom w:val="0"/>
                                              <w:divBdr>
                                                <w:top w:val="none" w:sz="0" w:space="0" w:color="auto"/>
                                                <w:left w:val="none" w:sz="0" w:space="0" w:color="auto"/>
                                                <w:bottom w:val="none" w:sz="0" w:space="0" w:color="auto"/>
                                                <w:right w:val="none" w:sz="0" w:space="0" w:color="auto"/>
                                              </w:divBdr>
                                              <w:divsChild>
                                                <w:div w:id="1822382040">
                                                  <w:marLeft w:val="0"/>
                                                  <w:marRight w:val="0"/>
                                                  <w:marTop w:val="0"/>
                                                  <w:marBottom w:val="0"/>
                                                  <w:divBdr>
                                                    <w:top w:val="none" w:sz="0" w:space="0" w:color="auto"/>
                                                    <w:left w:val="none" w:sz="0" w:space="0" w:color="auto"/>
                                                    <w:bottom w:val="none" w:sz="0" w:space="0" w:color="auto"/>
                                                    <w:right w:val="none" w:sz="0" w:space="0" w:color="auto"/>
                                                  </w:divBdr>
                                                  <w:divsChild>
                                                    <w:div w:id="577447875">
                                                      <w:marLeft w:val="0"/>
                                                      <w:marRight w:val="0"/>
                                                      <w:marTop w:val="0"/>
                                                      <w:marBottom w:val="0"/>
                                                      <w:divBdr>
                                                        <w:top w:val="none" w:sz="0" w:space="0" w:color="auto"/>
                                                        <w:left w:val="none" w:sz="0" w:space="0" w:color="auto"/>
                                                        <w:bottom w:val="none" w:sz="0" w:space="0" w:color="auto"/>
                                                        <w:right w:val="none" w:sz="0" w:space="0" w:color="auto"/>
                                                      </w:divBdr>
                                                      <w:divsChild>
                                                        <w:div w:id="1691182545">
                                                          <w:marLeft w:val="0"/>
                                                          <w:marRight w:val="0"/>
                                                          <w:marTop w:val="0"/>
                                                          <w:marBottom w:val="0"/>
                                                          <w:divBdr>
                                                            <w:top w:val="none" w:sz="0" w:space="0" w:color="auto"/>
                                                            <w:left w:val="none" w:sz="0" w:space="0" w:color="auto"/>
                                                            <w:bottom w:val="none" w:sz="0" w:space="0" w:color="auto"/>
                                                            <w:right w:val="none" w:sz="0" w:space="0" w:color="auto"/>
                                                          </w:divBdr>
                                                          <w:divsChild>
                                                            <w:div w:id="1302880959">
                                                              <w:marLeft w:val="0"/>
                                                              <w:marRight w:val="0"/>
                                                              <w:marTop w:val="0"/>
                                                              <w:marBottom w:val="0"/>
                                                              <w:divBdr>
                                                                <w:top w:val="none" w:sz="0" w:space="0" w:color="auto"/>
                                                                <w:left w:val="none" w:sz="0" w:space="0" w:color="auto"/>
                                                                <w:bottom w:val="none" w:sz="0" w:space="0" w:color="auto"/>
                                                                <w:right w:val="none" w:sz="0" w:space="0" w:color="auto"/>
                                                              </w:divBdr>
                                                              <w:divsChild>
                                                                <w:div w:id="943458223">
                                                                  <w:marLeft w:val="0"/>
                                                                  <w:marRight w:val="0"/>
                                                                  <w:marTop w:val="0"/>
                                                                  <w:marBottom w:val="0"/>
                                                                  <w:divBdr>
                                                                    <w:top w:val="single" w:sz="6" w:space="0" w:color="DDDFE2"/>
                                                                    <w:left w:val="single" w:sz="6" w:space="0" w:color="DDDFE2"/>
                                                                    <w:bottom w:val="single" w:sz="6" w:space="0" w:color="DDDFE2"/>
                                                                    <w:right w:val="single" w:sz="6" w:space="0" w:color="DDDFE2"/>
                                                                  </w:divBdr>
                                                                  <w:divsChild>
                                                                    <w:div w:id="163976161">
                                                                      <w:marLeft w:val="0"/>
                                                                      <w:marRight w:val="0"/>
                                                                      <w:marTop w:val="0"/>
                                                                      <w:marBottom w:val="0"/>
                                                                      <w:divBdr>
                                                                        <w:top w:val="none" w:sz="0" w:space="0" w:color="auto"/>
                                                                        <w:left w:val="none" w:sz="0" w:space="0" w:color="auto"/>
                                                                        <w:bottom w:val="none" w:sz="0" w:space="0" w:color="auto"/>
                                                                        <w:right w:val="none" w:sz="0" w:space="0" w:color="auto"/>
                                                                      </w:divBdr>
                                                                      <w:divsChild>
                                                                        <w:div w:id="1269654118">
                                                                          <w:marLeft w:val="0"/>
                                                                          <w:marRight w:val="0"/>
                                                                          <w:marTop w:val="0"/>
                                                                          <w:marBottom w:val="0"/>
                                                                          <w:divBdr>
                                                                            <w:top w:val="single" w:sz="6" w:space="0" w:color="DDDFE2"/>
                                                                            <w:left w:val="single" w:sz="6" w:space="0" w:color="DDDFE2"/>
                                                                            <w:bottom w:val="single" w:sz="6" w:space="0" w:color="DDDFE2"/>
                                                                            <w:right w:val="single" w:sz="6" w:space="0" w:color="DDDFE2"/>
                                                                          </w:divBdr>
                                                                          <w:divsChild>
                                                                            <w:div w:id="1654212234">
                                                                              <w:marLeft w:val="0"/>
                                                                              <w:marRight w:val="0"/>
                                                                              <w:marTop w:val="0"/>
                                                                              <w:marBottom w:val="0"/>
                                                                              <w:divBdr>
                                                                                <w:top w:val="none" w:sz="0" w:space="0" w:color="auto"/>
                                                                                <w:left w:val="none" w:sz="0" w:space="0" w:color="auto"/>
                                                                                <w:bottom w:val="none" w:sz="0" w:space="0" w:color="auto"/>
                                                                                <w:right w:val="none" w:sz="0" w:space="0" w:color="auto"/>
                                                                              </w:divBdr>
                                                                              <w:divsChild>
                                                                                <w:div w:id="660812883">
                                                                                  <w:marLeft w:val="0"/>
                                                                                  <w:marRight w:val="0"/>
                                                                                  <w:marTop w:val="0"/>
                                                                                  <w:marBottom w:val="0"/>
                                                                                  <w:divBdr>
                                                                                    <w:top w:val="none" w:sz="0" w:space="0" w:color="auto"/>
                                                                                    <w:left w:val="none" w:sz="0" w:space="0" w:color="auto"/>
                                                                                    <w:bottom w:val="none" w:sz="0" w:space="0" w:color="auto"/>
                                                                                    <w:right w:val="none" w:sz="0" w:space="0" w:color="auto"/>
                                                                                  </w:divBdr>
                                                                                  <w:divsChild>
                                                                                    <w:div w:id="2121025385">
                                                                                      <w:marLeft w:val="0"/>
                                                                                      <w:marRight w:val="0"/>
                                                                                      <w:marTop w:val="0"/>
                                                                                      <w:marBottom w:val="0"/>
                                                                                      <w:divBdr>
                                                                                        <w:top w:val="none" w:sz="0" w:space="0" w:color="auto"/>
                                                                                        <w:left w:val="none" w:sz="0" w:space="0" w:color="auto"/>
                                                                                        <w:bottom w:val="none" w:sz="0" w:space="0" w:color="auto"/>
                                                                                        <w:right w:val="none" w:sz="0" w:space="0" w:color="auto"/>
                                                                                      </w:divBdr>
                                                                                      <w:divsChild>
                                                                                        <w:div w:id="337343346">
                                                                                          <w:marLeft w:val="0"/>
                                                                                          <w:marRight w:val="0"/>
                                                                                          <w:marTop w:val="0"/>
                                                                                          <w:marBottom w:val="0"/>
                                                                                          <w:divBdr>
                                                                                            <w:top w:val="none" w:sz="0" w:space="0" w:color="auto"/>
                                                                                            <w:left w:val="none" w:sz="0" w:space="0" w:color="auto"/>
                                                                                            <w:bottom w:val="none" w:sz="0" w:space="0" w:color="auto"/>
                                                                                            <w:right w:val="none" w:sz="0" w:space="0" w:color="auto"/>
                                                                                          </w:divBdr>
                                                                                          <w:divsChild>
                                                                                            <w:div w:id="224529944">
                                                                                              <w:marLeft w:val="0"/>
                                                                                              <w:marRight w:val="0"/>
                                                                                              <w:marTop w:val="0"/>
                                                                                              <w:marBottom w:val="0"/>
                                                                                              <w:divBdr>
                                                                                                <w:top w:val="none" w:sz="0" w:space="0" w:color="auto"/>
                                                                                                <w:left w:val="none" w:sz="0" w:space="0" w:color="auto"/>
                                                                                                <w:bottom w:val="none" w:sz="0" w:space="0" w:color="auto"/>
                                                                                                <w:right w:val="none" w:sz="0" w:space="0" w:color="auto"/>
                                                                                              </w:divBdr>
                                                                                              <w:divsChild>
                                                                                                <w:div w:id="148179752">
                                                                                                  <w:marLeft w:val="0"/>
                                                                                                  <w:marRight w:val="0"/>
                                                                                                  <w:marTop w:val="0"/>
                                                                                                  <w:marBottom w:val="0"/>
                                                                                                  <w:divBdr>
                                                                                                    <w:top w:val="none" w:sz="0" w:space="0" w:color="auto"/>
                                                                                                    <w:left w:val="none" w:sz="0" w:space="0" w:color="auto"/>
                                                                                                    <w:bottom w:val="none" w:sz="0" w:space="0" w:color="auto"/>
                                                                                                    <w:right w:val="none" w:sz="0" w:space="0" w:color="auto"/>
                                                                                                  </w:divBdr>
                                                                                                  <w:divsChild>
                                                                                                    <w:div w:id="1582906205">
                                                                                                      <w:marLeft w:val="0"/>
                                                                                                      <w:marRight w:val="0"/>
                                                                                                      <w:marTop w:val="0"/>
                                                                                                      <w:marBottom w:val="0"/>
                                                                                                      <w:divBdr>
                                                                                                        <w:top w:val="none" w:sz="0" w:space="0" w:color="auto"/>
                                                                                                        <w:left w:val="none" w:sz="0" w:space="0" w:color="auto"/>
                                                                                                        <w:bottom w:val="none" w:sz="0" w:space="0" w:color="auto"/>
                                                                                                        <w:right w:val="none" w:sz="0" w:space="0" w:color="auto"/>
                                                                                                      </w:divBdr>
                                                                                                      <w:divsChild>
                                                                                                        <w:div w:id="1843661470">
                                                                                                          <w:marLeft w:val="0"/>
                                                                                                          <w:marRight w:val="0"/>
                                                                                                          <w:marTop w:val="0"/>
                                                                                                          <w:marBottom w:val="0"/>
                                                                                                          <w:divBdr>
                                                                                                            <w:top w:val="none" w:sz="0" w:space="0" w:color="auto"/>
                                                                                                            <w:left w:val="none" w:sz="0" w:space="0" w:color="auto"/>
                                                                                                            <w:bottom w:val="none" w:sz="0" w:space="0" w:color="auto"/>
                                                                                                            <w:right w:val="none" w:sz="0" w:space="0" w:color="auto"/>
                                                                                                          </w:divBdr>
                                                                                                        </w:div>
                                                                                                      </w:divsChild>
                                                                                                    </w:div>
                                                                                                    <w:div w:id="2063090136">
                                                                                                      <w:marLeft w:val="0"/>
                                                                                                      <w:marRight w:val="0"/>
                                                                                                      <w:marTop w:val="0"/>
                                                                                                      <w:marBottom w:val="0"/>
                                                                                                      <w:divBdr>
                                                                                                        <w:top w:val="none" w:sz="0" w:space="0" w:color="auto"/>
                                                                                                        <w:left w:val="none" w:sz="0" w:space="0" w:color="auto"/>
                                                                                                        <w:bottom w:val="none" w:sz="0" w:space="0" w:color="auto"/>
                                                                                                        <w:right w:val="none" w:sz="0" w:space="0" w:color="auto"/>
                                                                                                      </w:divBdr>
                                                                                                      <w:divsChild>
                                                                                                        <w:div w:id="1182817717">
                                                                                                          <w:marLeft w:val="0"/>
                                                                                                          <w:marRight w:val="0"/>
                                                                                                          <w:marTop w:val="0"/>
                                                                                                          <w:marBottom w:val="0"/>
                                                                                                          <w:divBdr>
                                                                                                            <w:top w:val="none" w:sz="0" w:space="0" w:color="auto"/>
                                                                                                            <w:left w:val="none" w:sz="0" w:space="0" w:color="auto"/>
                                                                                                            <w:bottom w:val="none" w:sz="0" w:space="0" w:color="auto"/>
                                                                                                            <w:right w:val="none" w:sz="0" w:space="0" w:color="auto"/>
                                                                                                          </w:divBdr>
                                                                                                          <w:divsChild>
                                                                                                            <w:div w:id="1535848910">
                                                                                                              <w:marLeft w:val="0"/>
                                                                                                              <w:marRight w:val="0"/>
                                                                                                              <w:marTop w:val="0"/>
                                                                                                              <w:marBottom w:val="0"/>
                                                                                                              <w:divBdr>
                                                                                                                <w:top w:val="none" w:sz="0" w:space="0" w:color="auto"/>
                                                                                                                <w:left w:val="none" w:sz="0" w:space="0" w:color="auto"/>
                                                                                                                <w:bottom w:val="none" w:sz="0" w:space="0" w:color="auto"/>
                                                                                                                <w:right w:val="none" w:sz="0" w:space="0" w:color="auto"/>
                                                                                                              </w:divBdr>
                                                                                                              <w:divsChild>
                                                                                                                <w:div w:id="589194466">
                                                                                                                  <w:marLeft w:val="0"/>
                                                                                                                  <w:marRight w:val="0"/>
                                                                                                                  <w:marTop w:val="0"/>
                                                                                                                  <w:marBottom w:val="0"/>
                                                                                                                  <w:divBdr>
                                                                                                                    <w:top w:val="none" w:sz="0" w:space="0" w:color="auto"/>
                                                                                                                    <w:left w:val="none" w:sz="0" w:space="0" w:color="auto"/>
                                                                                                                    <w:bottom w:val="none" w:sz="0" w:space="0" w:color="auto"/>
                                                                                                                    <w:right w:val="none" w:sz="0" w:space="0" w:color="auto"/>
                                                                                                                  </w:divBdr>
                                                                                                                  <w:divsChild>
                                                                                                                    <w:div w:id="1025445299">
                                                                                                                      <w:marLeft w:val="0"/>
                                                                                                                      <w:marRight w:val="0"/>
                                                                                                                      <w:marTop w:val="0"/>
                                                                                                                      <w:marBottom w:val="0"/>
                                                                                                                      <w:divBdr>
                                                                                                                        <w:top w:val="none" w:sz="0" w:space="0" w:color="auto"/>
                                                                                                                        <w:left w:val="none" w:sz="0" w:space="0" w:color="auto"/>
                                                                                                                        <w:bottom w:val="none" w:sz="0" w:space="0" w:color="auto"/>
                                                                                                                        <w:right w:val="none" w:sz="0" w:space="0" w:color="auto"/>
                                                                                                                      </w:divBdr>
                                                                                                                      <w:divsChild>
                                                                                                                        <w:div w:id="1395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161365">
                                                                                              <w:marLeft w:val="0"/>
                                                                                              <w:marRight w:val="0"/>
                                                                                              <w:marTop w:val="0"/>
                                                                                              <w:marBottom w:val="0"/>
                                                                                              <w:divBdr>
                                                                                                <w:top w:val="none" w:sz="0" w:space="0" w:color="auto"/>
                                                                                                <w:left w:val="none" w:sz="0" w:space="0" w:color="auto"/>
                                                                                                <w:bottom w:val="none" w:sz="0" w:space="0" w:color="auto"/>
                                                                                                <w:right w:val="none" w:sz="0" w:space="0" w:color="auto"/>
                                                                                              </w:divBdr>
                                                                                              <w:divsChild>
                                                                                                <w:div w:id="1493905656">
                                                                                                  <w:marLeft w:val="0"/>
                                                                                                  <w:marRight w:val="0"/>
                                                                                                  <w:marTop w:val="0"/>
                                                                                                  <w:marBottom w:val="0"/>
                                                                                                  <w:divBdr>
                                                                                                    <w:top w:val="none" w:sz="0" w:space="0" w:color="auto"/>
                                                                                                    <w:left w:val="none" w:sz="0" w:space="0" w:color="auto"/>
                                                                                                    <w:bottom w:val="none" w:sz="0" w:space="0" w:color="auto"/>
                                                                                                    <w:right w:val="none" w:sz="0" w:space="0" w:color="auto"/>
                                                                                                  </w:divBdr>
                                                                                                  <w:divsChild>
                                                                                                    <w:div w:id="112284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3275284">
      <w:bodyDiv w:val="1"/>
      <w:marLeft w:val="0"/>
      <w:marRight w:val="0"/>
      <w:marTop w:val="0"/>
      <w:marBottom w:val="0"/>
      <w:divBdr>
        <w:top w:val="none" w:sz="0" w:space="0" w:color="auto"/>
        <w:left w:val="none" w:sz="0" w:space="0" w:color="auto"/>
        <w:bottom w:val="none" w:sz="0" w:space="0" w:color="auto"/>
        <w:right w:val="none" w:sz="0" w:space="0" w:color="auto"/>
      </w:divBdr>
    </w:div>
    <w:div w:id="1846479891">
      <w:bodyDiv w:val="1"/>
      <w:marLeft w:val="0"/>
      <w:marRight w:val="0"/>
      <w:marTop w:val="0"/>
      <w:marBottom w:val="0"/>
      <w:divBdr>
        <w:top w:val="none" w:sz="0" w:space="0" w:color="auto"/>
        <w:left w:val="none" w:sz="0" w:space="0" w:color="auto"/>
        <w:bottom w:val="none" w:sz="0" w:space="0" w:color="auto"/>
        <w:right w:val="none" w:sz="0" w:space="0" w:color="auto"/>
      </w:divBdr>
      <w:divsChild>
        <w:div w:id="159587816">
          <w:marLeft w:val="0"/>
          <w:marRight w:val="0"/>
          <w:marTop w:val="0"/>
          <w:marBottom w:val="0"/>
          <w:divBdr>
            <w:top w:val="none" w:sz="0" w:space="0" w:color="auto"/>
            <w:left w:val="none" w:sz="0" w:space="0" w:color="auto"/>
            <w:bottom w:val="none" w:sz="0" w:space="0" w:color="auto"/>
            <w:right w:val="none" w:sz="0" w:space="0" w:color="auto"/>
          </w:divBdr>
          <w:divsChild>
            <w:div w:id="1279482326">
              <w:marLeft w:val="0"/>
              <w:marRight w:val="0"/>
              <w:marTop w:val="0"/>
              <w:marBottom w:val="0"/>
              <w:divBdr>
                <w:top w:val="none" w:sz="0" w:space="0" w:color="auto"/>
                <w:left w:val="none" w:sz="0" w:space="0" w:color="auto"/>
                <w:bottom w:val="none" w:sz="0" w:space="0" w:color="auto"/>
                <w:right w:val="none" w:sz="0" w:space="0" w:color="auto"/>
              </w:divBdr>
              <w:divsChild>
                <w:div w:id="1162308461">
                  <w:marLeft w:val="0"/>
                  <w:marRight w:val="0"/>
                  <w:marTop w:val="0"/>
                  <w:marBottom w:val="0"/>
                  <w:divBdr>
                    <w:top w:val="none" w:sz="0" w:space="0" w:color="auto"/>
                    <w:left w:val="none" w:sz="0" w:space="0" w:color="auto"/>
                    <w:bottom w:val="none" w:sz="0" w:space="0" w:color="auto"/>
                    <w:right w:val="none" w:sz="0" w:space="0" w:color="auto"/>
                  </w:divBdr>
                  <w:divsChild>
                    <w:div w:id="141967373">
                      <w:marLeft w:val="-15"/>
                      <w:marRight w:val="0"/>
                      <w:marTop w:val="0"/>
                      <w:marBottom w:val="0"/>
                      <w:divBdr>
                        <w:top w:val="none" w:sz="0" w:space="0" w:color="auto"/>
                        <w:left w:val="none" w:sz="0" w:space="0" w:color="auto"/>
                        <w:bottom w:val="none" w:sz="0" w:space="0" w:color="auto"/>
                        <w:right w:val="none" w:sz="0" w:space="0" w:color="auto"/>
                      </w:divBdr>
                      <w:divsChild>
                        <w:div w:id="1946040681">
                          <w:marLeft w:val="0"/>
                          <w:marRight w:val="0"/>
                          <w:marTop w:val="100"/>
                          <w:marBottom w:val="100"/>
                          <w:divBdr>
                            <w:top w:val="none" w:sz="0" w:space="0" w:color="auto"/>
                            <w:left w:val="none" w:sz="0" w:space="0" w:color="auto"/>
                            <w:bottom w:val="none" w:sz="0" w:space="0" w:color="auto"/>
                            <w:right w:val="none" w:sz="0" w:space="0" w:color="auto"/>
                          </w:divBdr>
                          <w:divsChild>
                            <w:div w:id="1632708033">
                              <w:marLeft w:val="0"/>
                              <w:marRight w:val="0"/>
                              <w:marTop w:val="0"/>
                              <w:marBottom w:val="0"/>
                              <w:divBdr>
                                <w:top w:val="none" w:sz="0" w:space="0" w:color="auto"/>
                                <w:left w:val="none" w:sz="0" w:space="0" w:color="auto"/>
                                <w:bottom w:val="none" w:sz="0" w:space="0" w:color="auto"/>
                                <w:right w:val="none" w:sz="0" w:space="0" w:color="auto"/>
                              </w:divBdr>
                              <w:divsChild>
                                <w:div w:id="1599486138">
                                  <w:marLeft w:val="0"/>
                                  <w:marRight w:val="0"/>
                                  <w:marTop w:val="0"/>
                                  <w:marBottom w:val="0"/>
                                  <w:divBdr>
                                    <w:top w:val="none" w:sz="0" w:space="0" w:color="auto"/>
                                    <w:left w:val="none" w:sz="0" w:space="0" w:color="auto"/>
                                    <w:bottom w:val="none" w:sz="0" w:space="0" w:color="auto"/>
                                    <w:right w:val="none" w:sz="0" w:space="0" w:color="auto"/>
                                  </w:divBdr>
                                  <w:divsChild>
                                    <w:div w:id="247157131">
                                      <w:marLeft w:val="0"/>
                                      <w:marRight w:val="0"/>
                                      <w:marTop w:val="0"/>
                                      <w:marBottom w:val="0"/>
                                      <w:divBdr>
                                        <w:top w:val="none" w:sz="0" w:space="0" w:color="auto"/>
                                        <w:left w:val="none" w:sz="0" w:space="0" w:color="auto"/>
                                        <w:bottom w:val="none" w:sz="0" w:space="0" w:color="auto"/>
                                        <w:right w:val="none" w:sz="0" w:space="0" w:color="auto"/>
                                      </w:divBdr>
                                      <w:divsChild>
                                        <w:div w:id="1715957825">
                                          <w:marLeft w:val="0"/>
                                          <w:marRight w:val="0"/>
                                          <w:marTop w:val="0"/>
                                          <w:marBottom w:val="0"/>
                                          <w:divBdr>
                                            <w:top w:val="none" w:sz="0" w:space="0" w:color="auto"/>
                                            <w:left w:val="none" w:sz="0" w:space="0" w:color="auto"/>
                                            <w:bottom w:val="none" w:sz="0" w:space="0" w:color="auto"/>
                                            <w:right w:val="none" w:sz="0" w:space="0" w:color="auto"/>
                                          </w:divBdr>
                                          <w:divsChild>
                                            <w:div w:id="1609851403">
                                              <w:marLeft w:val="0"/>
                                              <w:marRight w:val="0"/>
                                              <w:marTop w:val="0"/>
                                              <w:marBottom w:val="0"/>
                                              <w:divBdr>
                                                <w:top w:val="single" w:sz="6" w:space="0" w:color="DCDEE3"/>
                                                <w:left w:val="single" w:sz="6" w:space="0" w:color="DCDEE3"/>
                                                <w:bottom w:val="single" w:sz="6" w:space="0" w:color="DCDEE3"/>
                                                <w:right w:val="single" w:sz="6" w:space="0" w:color="DCDEE3"/>
                                              </w:divBdr>
                                              <w:divsChild>
                                                <w:div w:id="1711304120">
                                                  <w:marLeft w:val="0"/>
                                                  <w:marRight w:val="0"/>
                                                  <w:marTop w:val="0"/>
                                                  <w:marBottom w:val="0"/>
                                                  <w:divBdr>
                                                    <w:top w:val="none" w:sz="0" w:space="0" w:color="auto"/>
                                                    <w:left w:val="single" w:sz="6" w:space="18" w:color="DCDEE3"/>
                                                    <w:bottom w:val="none" w:sz="0" w:space="0" w:color="auto"/>
                                                    <w:right w:val="none" w:sz="0" w:space="0" w:color="auto"/>
                                                  </w:divBdr>
                                                  <w:divsChild>
                                                    <w:div w:id="2016027970">
                                                      <w:marLeft w:val="0"/>
                                                      <w:marRight w:val="0"/>
                                                      <w:marTop w:val="0"/>
                                                      <w:marBottom w:val="0"/>
                                                      <w:divBdr>
                                                        <w:top w:val="none" w:sz="0" w:space="0" w:color="auto"/>
                                                        <w:left w:val="none" w:sz="0" w:space="0" w:color="auto"/>
                                                        <w:bottom w:val="none" w:sz="0" w:space="0" w:color="auto"/>
                                                        <w:right w:val="none" w:sz="0" w:space="0" w:color="auto"/>
                                                      </w:divBdr>
                                                      <w:divsChild>
                                                        <w:div w:id="1861701507">
                                                          <w:marLeft w:val="0"/>
                                                          <w:marRight w:val="0"/>
                                                          <w:marTop w:val="0"/>
                                                          <w:marBottom w:val="0"/>
                                                          <w:divBdr>
                                                            <w:top w:val="none" w:sz="0" w:space="0" w:color="auto"/>
                                                            <w:left w:val="none" w:sz="0" w:space="0" w:color="auto"/>
                                                            <w:bottom w:val="none" w:sz="0" w:space="0" w:color="auto"/>
                                                            <w:right w:val="none" w:sz="0" w:space="0" w:color="auto"/>
                                                          </w:divBdr>
                                                          <w:divsChild>
                                                            <w:div w:id="1522816516">
                                                              <w:marLeft w:val="0"/>
                                                              <w:marRight w:val="0"/>
                                                              <w:marTop w:val="0"/>
                                                              <w:marBottom w:val="0"/>
                                                              <w:divBdr>
                                                                <w:top w:val="none" w:sz="0" w:space="0" w:color="auto"/>
                                                                <w:left w:val="none" w:sz="0" w:space="0" w:color="auto"/>
                                                                <w:bottom w:val="none" w:sz="0" w:space="0" w:color="auto"/>
                                                                <w:right w:val="none" w:sz="0" w:space="0" w:color="auto"/>
                                                              </w:divBdr>
                                                              <w:divsChild>
                                                                <w:div w:id="6093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3180052">
      <w:bodyDiv w:val="1"/>
      <w:marLeft w:val="0"/>
      <w:marRight w:val="0"/>
      <w:marTop w:val="0"/>
      <w:marBottom w:val="0"/>
      <w:divBdr>
        <w:top w:val="none" w:sz="0" w:space="0" w:color="auto"/>
        <w:left w:val="none" w:sz="0" w:space="0" w:color="auto"/>
        <w:bottom w:val="none" w:sz="0" w:space="0" w:color="auto"/>
        <w:right w:val="none" w:sz="0" w:space="0" w:color="auto"/>
      </w:divBdr>
    </w:div>
    <w:div w:id="1905220232">
      <w:bodyDiv w:val="1"/>
      <w:marLeft w:val="0"/>
      <w:marRight w:val="0"/>
      <w:marTop w:val="0"/>
      <w:marBottom w:val="0"/>
      <w:divBdr>
        <w:top w:val="none" w:sz="0" w:space="0" w:color="auto"/>
        <w:left w:val="none" w:sz="0" w:space="0" w:color="auto"/>
        <w:bottom w:val="none" w:sz="0" w:space="0" w:color="auto"/>
        <w:right w:val="none" w:sz="0" w:space="0" w:color="auto"/>
      </w:divBdr>
    </w:div>
    <w:div w:id="1914192565">
      <w:bodyDiv w:val="1"/>
      <w:marLeft w:val="0"/>
      <w:marRight w:val="0"/>
      <w:marTop w:val="0"/>
      <w:marBottom w:val="0"/>
      <w:divBdr>
        <w:top w:val="none" w:sz="0" w:space="0" w:color="auto"/>
        <w:left w:val="none" w:sz="0" w:space="0" w:color="auto"/>
        <w:bottom w:val="none" w:sz="0" w:space="0" w:color="auto"/>
        <w:right w:val="none" w:sz="0" w:space="0" w:color="auto"/>
      </w:divBdr>
    </w:div>
    <w:div w:id="1955862609">
      <w:bodyDiv w:val="1"/>
      <w:marLeft w:val="0"/>
      <w:marRight w:val="0"/>
      <w:marTop w:val="0"/>
      <w:marBottom w:val="0"/>
      <w:divBdr>
        <w:top w:val="none" w:sz="0" w:space="0" w:color="auto"/>
        <w:left w:val="none" w:sz="0" w:space="0" w:color="auto"/>
        <w:bottom w:val="none" w:sz="0" w:space="0" w:color="auto"/>
        <w:right w:val="none" w:sz="0" w:space="0" w:color="auto"/>
      </w:divBdr>
    </w:div>
    <w:div w:id="1957981038">
      <w:bodyDiv w:val="1"/>
      <w:marLeft w:val="0"/>
      <w:marRight w:val="0"/>
      <w:marTop w:val="0"/>
      <w:marBottom w:val="0"/>
      <w:divBdr>
        <w:top w:val="none" w:sz="0" w:space="0" w:color="auto"/>
        <w:left w:val="none" w:sz="0" w:space="0" w:color="auto"/>
        <w:bottom w:val="none" w:sz="0" w:space="0" w:color="auto"/>
        <w:right w:val="none" w:sz="0" w:space="0" w:color="auto"/>
      </w:divBdr>
    </w:div>
    <w:div w:id="2002460443">
      <w:bodyDiv w:val="1"/>
      <w:marLeft w:val="0"/>
      <w:marRight w:val="0"/>
      <w:marTop w:val="0"/>
      <w:marBottom w:val="0"/>
      <w:divBdr>
        <w:top w:val="none" w:sz="0" w:space="0" w:color="auto"/>
        <w:left w:val="none" w:sz="0" w:space="0" w:color="auto"/>
        <w:bottom w:val="none" w:sz="0" w:space="0" w:color="auto"/>
        <w:right w:val="none" w:sz="0" w:space="0" w:color="auto"/>
      </w:divBdr>
    </w:div>
    <w:div w:id="2004042636">
      <w:bodyDiv w:val="1"/>
      <w:marLeft w:val="0"/>
      <w:marRight w:val="0"/>
      <w:marTop w:val="0"/>
      <w:marBottom w:val="0"/>
      <w:divBdr>
        <w:top w:val="none" w:sz="0" w:space="0" w:color="auto"/>
        <w:left w:val="none" w:sz="0" w:space="0" w:color="auto"/>
        <w:bottom w:val="none" w:sz="0" w:space="0" w:color="auto"/>
        <w:right w:val="none" w:sz="0" w:space="0" w:color="auto"/>
      </w:divBdr>
      <w:divsChild>
        <w:div w:id="2020887357">
          <w:marLeft w:val="0"/>
          <w:marRight w:val="0"/>
          <w:marTop w:val="0"/>
          <w:marBottom w:val="0"/>
          <w:divBdr>
            <w:top w:val="none" w:sz="0" w:space="0" w:color="auto"/>
            <w:left w:val="none" w:sz="0" w:space="0" w:color="auto"/>
            <w:bottom w:val="none" w:sz="0" w:space="0" w:color="auto"/>
            <w:right w:val="none" w:sz="0" w:space="0" w:color="auto"/>
          </w:divBdr>
          <w:divsChild>
            <w:div w:id="1547326656">
              <w:marLeft w:val="0"/>
              <w:marRight w:val="0"/>
              <w:marTop w:val="0"/>
              <w:marBottom w:val="0"/>
              <w:divBdr>
                <w:top w:val="none" w:sz="0" w:space="0" w:color="auto"/>
                <w:left w:val="none" w:sz="0" w:space="0" w:color="auto"/>
                <w:bottom w:val="none" w:sz="0" w:space="0" w:color="auto"/>
                <w:right w:val="none" w:sz="0" w:space="0" w:color="auto"/>
              </w:divBdr>
              <w:divsChild>
                <w:div w:id="899511200">
                  <w:marLeft w:val="0"/>
                  <w:marRight w:val="0"/>
                  <w:marTop w:val="0"/>
                  <w:marBottom w:val="0"/>
                  <w:divBdr>
                    <w:top w:val="none" w:sz="0" w:space="0" w:color="auto"/>
                    <w:left w:val="none" w:sz="0" w:space="0" w:color="auto"/>
                    <w:bottom w:val="none" w:sz="0" w:space="0" w:color="auto"/>
                    <w:right w:val="none" w:sz="0" w:space="0" w:color="auto"/>
                  </w:divBdr>
                  <w:divsChild>
                    <w:div w:id="466050756">
                      <w:marLeft w:val="0"/>
                      <w:marRight w:val="0"/>
                      <w:marTop w:val="0"/>
                      <w:marBottom w:val="0"/>
                      <w:divBdr>
                        <w:top w:val="none" w:sz="0" w:space="0" w:color="auto"/>
                        <w:left w:val="none" w:sz="0" w:space="0" w:color="auto"/>
                        <w:bottom w:val="none" w:sz="0" w:space="0" w:color="auto"/>
                        <w:right w:val="none" w:sz="0" w:space="0" w:color="auto"/>
                      </w:divBdr>
                      <w:divsChild>
                        <w:div w:id="1502890440">
                          <w:marLeft w:val="0"/>
                          <w:marRight w:val="0"/>
                          <w:marTop w:val="0"/>
                          <w:marBottom w:val="0"/>
                          <w:divBdr>
                            <w:top w:val="none" w:sz="0" w:space="0" w:color="auto"/>
                            <w:left w:val="none" w:sz="0" w:space="0" w:color="auto"/>
                            <w:bottom w:val="none" w:sz="0" w:space="0" w:color="auto"/>
                            <w:right w:val="none" w:sz="0" w:space="0" w:color="auto"/>
                          </w:divBdr>
                          <w:divsChild>
                            <w:div w:id="1231961521">
                              <w:marLeft w:val="0"/>
                              <w:marRight w:val="0"/>
                              <w:marTop w:val="0"/>
                              <w:marBottom w:val="0"/>
                              <w:divBdr>
                                <w:top w:val="none" w:sz="0" w:space="0" w:color="auto"/>
                                <w:left w:val="none" w:sz="0" w:space="0" w:color="auto"/>
                                <w:bottom w:val="none" w:sz="0" w:space="0" w:color="auto"/>
                                <w:right w:val="none" w:sz="0" w:space="0" w:color="auto"/>
                              </w:divBdr>
                              <w:divsChild>
                                <w:div w:id="334573456">
                                  <w:marLeft w:val="0"/>
                                  <w:marRight w:val="0"/>
                                  <w:marTop w:val="0"/>
                                  <w:marBottom w:val="0"/>
                                  <w:divBdr>
                                    <w:top w:val="none" w:sz="0" w:space="0" w:color="auto"/>
                                    <w:left w:val="none" w:sz="0" w:space="0" w:color="auto"/>
                                    <w:bottom w:val="none" w:sz="0" w:space="0" w:color="auto"/>
                                    <w:right w:val="none" w:sz="0" w:space="0" w:color="auto"/>
                                  </w:divBdr>
                                  <w:divsChild>
                                    <w:div w:id="2054453577">
                                      <w:marLeft w:val="0"/>
                                      <w:marRight w:val="0"/>
                                      <w:marTop w:val="0"/>
                                      <w:marBottom w:val="0"/>
                                      <w:divBdr>
                                        <w:top w:val="none" w:sz="0" w:space="0" w:color="auto"/>
                                        <w:left w:val="none" w:sz="0" w:space="0" w:color="auto"/>
                                        <w:bottom w:val="none" w:sz="0" w:space="0" w:color="auto"/>
                                        <w:right w:val="none" w:sz="0" w:space="0" w:color="auto"/>
                                      </w:divBdr>
                                      <w:divsChild>
                                        <w:div w:id="1712149857">
                                          <w:marLeft w:val="0"/>
                                          <w:marRight w:val="0"/>
                                          <w:marTop w:val="0"/>
                                          <w:marBottom w:val="0"/>
                                          <w:divBdr>
                                            <w:top w:val="none" w:sz="0" w:space="0" w:color="auto"/>
                                            <w:left w:val="none" w:sz="0" w:space="0" w:color="auto"/>
                                            <w:bottom w:val="none" w:sz="0" w:space="0" w:color="auto"/>
                                            <w:right w:val="none" w:sz="0" w:space="0" w:color="auto"/>
                                          </w:divBdr>
                                          <w:divsChild>
                                            <w:div w:id="1038163572">
                                              <w:marLeft w:val="0"/>
                                              <w:marRight w:val="0"/>
                                              <w:marTop w:val="0"/>
                                              <w:marBottom w:val="0"/>
                                              <w:divBdr>
                                                <w:top w:val="none" w:sz="0" w:space="0" w:color="auto"/>
                                                <w:left w:val="none" w:sz="0" w:space="0" w:color="auto"/>
                                                <w:bottom w:val="none" w:sz="0" w:space="0" w:color="auto"/>
                                                <w:right w:val="none" w:sz="0" w:space="0" w:color="auto"/>
                                              </w:divBdr>
                                              <w:divsChild>
                                                <w:div w:id="370765056">
                                                  <w:marLeft w:val="0"/>
                                                  <w:marRight w:val="0"/>
                                                  <w:marTop w:val="0"/>
                                                  <w:marBottom w:val="0"/>
                                                  <w:divBdr>
                                                    <w:top w:val="none" w:sz="0" w:space="0" w:color="auto"/>
                                                    <w:left w:val="none" w:sz="0" w:space="0" w:color="auto"/>
                                                    <w:bottom w:val="none" w:sz="0" w:space="0" w:color="auto"/>
                                                    <w:right w:val="none" w:sz="0" w:space="0" w:color="auto"/>
                                                  </w:divBdr>
                                                  <w:divsChild>
                                                    <w:div w:id="1138260104">
                                                      <w:marLeft w:val="0"/>
                                                      <w:marRight w:val="0"/>
                                                      <w:marTop w:val="0"/>
                                                      <w:marBottom w:val="0"/>
                                                      <w:divBdr>
                                                        <w:top w:val="none" w:sz="0" w:space="0" w:color="auto"/>
                                                        <w:left w:val="none" w:sz="0" w:space="0" w:color="auto"/>
                                                        <w:bottom w:val="none" w:sz="0" w:space="0" w:color="auto"/>
                                                        <w:right w:val="none" w:sz="0" w:space="0" w:color="auto"/>
                                                      </w:divBdr>
                                                      <w:divsChild>
                                                        <w:div w:id="1410543451">
                                                          <w:marLeft w:val="0"/>
                                                          <w:marRight w:val="0"/>
                                                          <w:marTop w:val="0"/>
                                                          <w:marBottom w:val="0"/>
                                                          <w:divBdr>
                                                            <w:top w:val="none" w:sz="0" w:space="0" w:color="auto"/>
                                                            <w:left w:val="none" w:sz="0" w:space="0" w:color="auto"/>
                                                            <w:bottom w:val="none" w:sz="0" w:space="0" w:color="auto"/>
                                                            <w:right w:val="none" w:sz="0" w:space="0" w:color="auto"/>
                                                          </w:divBdr>
                                                          <w:divsChild>
                                                            <w:div w:id="2084520049">
                                                              <w:marLeft w:val="0"/>
                                                              <w:marRight w:val="0"/>
                                                              <w:marTop w:val="0"/>
                                                              <w:marBottom w:val="0"/>
                                                              <w:divBdr>
                                                                <w:top w:val="none" w:sz="0" w:space="0" w:color="auto"/>
                                                                <w:left w:val="none" w:sz="0" w:space="0" w:color="auto"/>
                                                                <w:bottom w:val="none" w:sz="0" w:space="0" w:color="auto"/>
                                                                <w:right w:val="none" w:sz="0" w:space="0" w:color="auto"/>
                                                              </w:divBdr>
                                                              <w:divsChild>
                                                                <w:div w:id="836654366">
                                                                  <w:marLeft w:val="0"/>
                                                                  <w:marRight w:val="0"/>
                                                                  <w:marTop w:val="0"/>
                                                                  <w:marBottom w:val="0"/>
                                                                  <w:divBdr>
                                                                    <w:top w:val="none" w:sz="0" w:space="0" w:color="auto"/>
                                                                    <w:left w:val="none" w:sz="0" w:space="0" w:color="auto"/>
                                                                    <w:bottom w:val="none" w:sz="0" w:space="0" w:color="auto"/>
                                                                    <w:right w:val="none" w:sz="0" w:space="0" w:color="auto"/>
                                                                  </w:divBdr>
                                                                  <w:divsChild>
                                                                    <w:div w:id="1883974186">
                                                                      <w:marLeft w:val="0"/>
                                                                      <w:marRight w:val="0"/>
                                                                      <w:marTop w:val="0"/>
                                                                      <w:marBottom w:val="0"/>
                                                                      <w:divBdr>
                                                                        <w:top w:val="none" w:sz="0" w:space="0" w:color="auto"/>
                                                                        <w:left w:val="none" w:sz="0" w:space="0" w:color="auto"/>
                                                                        <w:bottom w:val="none" w:sz="0" w:space="0" w:color="auto"/>
                                                                        <w:right w:val="none" w:sz="0" w:space="0" w:color="auto"/>
                                                                      </w:divBdr>
                                                                      <w:divsChild>
                                                                        <w:div w:id="1756903267">
                                                                          <w:marLeft w:val="0"/>
                                                                          <w:marRight w:val="0"/>
                                                                          <w:marTop w:val="0"/>
                                                                          <w:marBottom w:val="0"/>
                                                                          <w:divBdr>
                                                                            <w:top w:val="none" w:sz="0" w:space="0" w:color="auto"/>
                                                                            <w:left w:val="none" w:sz="0" w:space="0" w:color="auto"/>
                                                                            <w:bottom w:val="none" w:sz="0" w:space="0" w:color="auto"/>
                                                                            <w:right w:val="none" w:sz="0" w:space="0" w:color="auto"/>
                                                                          </w:divBdr>
                                                                          <w:divsChild>
                                                                            <w:div w:id="1080061635">
                                                                              <w:marLeft w:val="0"/>
                                                                              <w:marRight w:val="0"/>
                                                                              <w:marTop w:val="0"/>
                                                                              <w:marBottom w:val="0"/>
                                                                              <w:divBdr>
                                                                                <w:top w:val="none" w:sz="0" w:space="0" w:color="auto"/>
                                                                                <w:left w:val="none" w:sz="0" w:space="0" w:color="auto"/>
                                                                                <w:bottom w:val="none" w:sz="0" w:space="0" w:color="auto"/>
                                                                                <w:right w:val="none" w:sz="0" w:space="0" w:color="auto"/>
                                                                              </w:divBdr>
                                                                              <w:divsChild>
                                                                                <w:div w:id="1429815269">
                                                                                  <w:marLeft w:val="0"/>
                                                                                  <w:marRight w:val="0"/>
                                                                                  <w:marTop w:val="0"/>
                                                                                  <w:marBottom w:val="0"/>
                                                                                  <w:divBdr>
                                                                                    <w:top w:val="none" w:sz="0" w:space="0" w:color="auto"/>
                                                                                    <w:left w:val="none" w:sz="0" w:space="0" w:color="auto"/>
                                                                                    <w:bottom w:val="none" w:sz="0" w:space="0" w:color="auto"/>
                                                                                    <w:right w:val="none" w:sz="0" w:space="0" w:color="auto"/>
                                                                                  </w:divBdr>
                                                                                  <w:divsChild>
                                                                                    <w:div w:id="1985230257">
                                                                                      <w:marLeft w:val="0"/>
                                                                                      <w:marRight w:val="0"/>
                                                                                      <w:marTop w:val="0"/>
                                                                                      <w:marBottom w:val="0"/>
                                                                                      <w:divBdr>
                                                                                        <w:top w:val="none" w:sz="0" w:space="0" w:color="auto"/>
                                                                                        <w:left w:val="none" w:sz="0" w:space="0" w:color="auto"/>
                                                                                        <w:bottom w:val="none" w:sz="0" w:space="0" w:color="auto"/>
                                                                                        <w:right w:val="none" w:sz="0" w:space="0" w:color="auto"/>
                                                                                      </w:divBdr>
                                                                                      <w:divsChild>
                                                                                        <w:div w:id="84153875">
                                                                                          <w:marLeft w:val="0"/>
                                                                                          <w:marRight w:val="0"/>
                                                                                          <w:marTop w:val="0"/>
                                                                                          <w:marBottom w:val="0"/>
                                                                                          <w:divBdr>
                                                                                            <w:top w:val="none" w:sz="0" w:space="0" w:color="auto"/>
                                                                                            <w:left w:val="none" w:sz="0" w:space="0" w:color="auto"/>
                                                                                            <w:bottom w:val="none" w:sz="0" w:space="0" w:color="auto"/>
                                                                                            <w:right w:val="none" w:sz="0" w:space="0" w:color="auto"/>
                                                                                          </w:divBdr>
                                                                                          <w:divsChild>
                                                                                            <w:div w:id="704213834">
                                                                                              <w:marLeft w:val="0"/>
                                                                                              <w:marRight w:val="0"/>
                                                                                              <w:marTop w:val="0"/>
                                                                                              <w:marBottom w:val="0"/>
                                                                                              <w:divBdr>
                                                                                                <w:top w:val="none" w:sz="0" w:space="0" w:color="auto"/>
                                                                                                <w:left w:val="none" w:sz="0" w:space="0" w:color="auto"/>
                                                                                                <w:bottom w:val="none" w:sz="0" w:space="0" w:color="auto"/>
                                                                                                <w:right w:val="none" w:sz="0" w:space="0" w:color="auto"/>
                                                                                              </w:divBdr>
                                                                                              <w:divsChild>
                                                                                                <w:div w:id="1970741842">
                                                                                                  <w:marLeft w:val="0"/>
                                                                                                  <w:marRight w:val="0"/>
                                                                                                  <w:marTop w:val="0"/>
                                                                                                  <w:marBottom w:val="0"/>
                                                                                                  <w:divBdr>
                                                                                                    <w:top w:val="none" w:sz="0" w:space="0" w:color="auto"/>
                                                                                                    <w:left w:val="none" w:sz="0" w:space="0" w:color="auto"/>
                                                                                                    <w:bottom w:val="none" w:sz="0" w:space="0" w:color="auto"/>
                                                                                                    <w:right w:val="none" w:sz="0" w:space="0" w:color="auto"/>
                                                                                                  </w:divBdr>
                                                                                                  <w:divsChild>
                                                                                                    <w:div w:id="12718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688785">
                                                                                          <w:marLeft w:val="0"/>
                                                                                          <w:marRight w:val="0"/>
                                                                                          <w:marTop w:val="0"/>
                                                                                          <w:marBottom w:val="0"/>
                                                                                          <w:divBdr>
                                                                                            <w:top w:val="none" w:sz="0" w:space="0" w:color="auto"/>
                                                                                            <w:left w:val="none" w:sz="0" w:space="0" w:color="auto"/>
                                                                                            <w:bottom w:val="none" w:sz="0" w:space="0" w:color="auto"/>
                                                                                            <w:right w:val="none" w:sz="0" w:space="0" w:color="auto"/>
                                                                                          </w:divBdr>
                                                                                          <w:divsChild>
                                                                                            <w:div w:id="1404063733">
                                                                                              <w:marLeft w:val="0"/>
                                                                                              <w:marRight w:val="0"/>
                                                                                              <w:marTop w:val="0"/>
                                                                                              <w:marBottom w:val="0"/>
                                                                                              <w:divBdr>
                                                                                                <w:top w:val="none" w:sz="0" w:space="0" w:color="auto"/>
                                                                                                <w:left w:val="none" w:sz="0" w:space="0" w:color="auto"/>
                                                                                                <w:bottom w:val="none" w:sz="0" w:space="0" w:color="auto"/>
                                                                                                <w:right w:val="none" w:sz="0" w:space="0" w:color="auto"/>
                                                                                              </w:divBdr>
                                                                                              <w:divsChild>
                                                                                                <w:div w:id="377357915">
                                                                                                  <w:marLeft w:val="0"/>
                                                                                                  <w:marRight w:val="405"/>
                                                                                                  <w:marTop w:val="0"/>
                                                                                                  <w:marBottom w:val="0"/>
                                                                                                  <w:divBdr>
                                                                                                    <w:top w:val="none" w:sz="0" w:space="0" w:color="auto"/>
                                                                                                    <w:left w:val="none" w:sz="0" w:space="0" w:color="auto"/>
                                                                                                    <w:bottom w:val="none" w:sz="0" w:space="0" w:color="auto"/>
                                                                                                    <w:right w:val="none" w:sz="0" w:space="0" w:color="auto"/>
                                                                                                  </w:divBdr>
                                                                                                  <w:divsChild>
                                                                                                    <w:div w:id="2019233503">
                                                                                                      <w:marLeft w:val="0"/>
                                                                                                      <w:marRight w:val="0"/>
                                                                                                      <w:marTop w:val="0"/>
                                                                                                      <w:marBottom w:val="0"/>
                                                                                                      <w:divBdr>
                                                                                                        <w:top w:val="none" w:sz="0" w:space="0" w:color="auto"/>
                                                                                                        <w:left w:val="none" w:sz="0" w:space="0" w:color="auto"/>
                                                                                                        <w:bottom w:val="none" w:sz="0" w:space="0" w:color="auto"/>
                                                                                                        <w:right w:val="none" w:sz="0" w:space="0" w:color="auto"/>
                                                                                                      </w:divBdr>
                                                                                                      <w:divsChild>
                                                                                                        <w:div w:id="1092818118">
                                                                                                          <w:marLeft w:val="0"/>
                                                                                                          <w:marRight w:val="0"/>
                                                                                                          <w:marTop w:val="0"/>
                                                                                                          <w:marBottom w:val="0"/>
                                                                                                          <w:divBdr>
                                                                                                            <w:top w:val="none" w:sz="0" w:space="0" w:color="auto"/>
                                                                                                            <w:left w:val="none" w:sz="0" w:space="0" w:color="auto"/>
                                                                                                            <w:bottom w:val="none" w:sz="0" w:space="0" w:color="auto"/>
                                                                                                            <w:right w:val="none" w:sz="0" w:space="0" w:color="auto"/>
                                                                                                          </w:divBdr>
                                                                                                          <w:divsChild>
                                                                                                            <w:div w:id="1345129571">
                                                                                                              <w:marLeft w:val="0"/>
                                                                                                              <w:marRight w:val="0"/>
                                                                                                              <w:marTop w:val="0"/>
                                                                                                              <w:marBottom w:val="0"/>
                                                                                                              <w:divBdr>
                                                                                                                <w:top w:val="none" w:sz="0" w:space="0" w:color="auto"/>
                                                                                                                <w:left w:val="none" w:sz="0" w:space="0" w:color="auto"/>
                                                                                                                <w:bottom w:val="none" w:sz="0" w:space="0" w:color="auto"/>
                                                                                                                <w:right w:val="none" w:sz="0" w:space="0" w:color="auto"/>
                                                                                                              </w:divBdr>
                                                                                                              <w:divsChild>
                                                                                                                <w:div w:id="20146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7244028">
      <w:bodyDiv w:val="1"/>
      <w:marLeft w:val="0"/>
      <w:marRight w:val="0"/>
      <w:marTop w:val="0"/>
      <w:marBottom w:val="0"/>
      <w:divBdr>
        <w:top w:val="none" w:sz="0" w:space="0" w:color="auto"/>
        <w:left w:val="none" w:sz="0" w:space="0" w:color="auto"/>
        <w:bottom w:val="none" w:sz="0" w:space="0" w:color="auto"/>
        <w:right w:val="none" w:sz="0" w:space="0" w:color="auto"/>
      </w:divBdr>
    </w:div>
    <w:div w:id="2038384008">
      <w:bodyDiv w:val="1"/>
      <w:marLeft w:val="0"/>
      <w:marRight w:val="0"/>
      <w:marTop w:val="0"/>
      <w:marBottom w:val="0"/>
      <w:divBdr>
        <w:top w:val="none" w:sz="0" w:space="0" w:color="auto"/>
        <w:left w:val="none" w:sz="0" w:space="0" w:color="auto"/>
        <w:bottom w:val="none" w:sz="0" w:space="0" w:color="auto"/>
        <w:right w:val="none" w:sz="0" w:space="0" w:color="auto"/>
      </w:divBdr>
    </w:div>
    <w:div w:id="2055544265">
      <w:bodyDiv w:val="1"/>
      <w:marLeft w:val="0"/>
      <w:marRight w:val="0"/>
      <w:marTop w:val="0"/>
      <w:marBottom w:val="0"/>
      <w:divBdr>
        <w:top w:val="none" w:sz="0" w:space="0" w:color="auto"/>
        <w:left w:val="none" w:sz="0" w:space="0" w:color="auto"/>
        <w:bottom w:val="none" w:sz="0" w:space="0" w:color="auto"/>
        <w:right w:val="none" w:sz="0" w:space="0" w:color="auto"/>
      </w:divBdr>
    </w:div>
    <w:div w:id="2063404391">
      <w:bodyDiv w:val="1"/>
      <w:marLeft w:val="0"/>
      <w:marRight w:val="0"/>
      <w:marTop w:val="0"/>
      <w:marBottom w:val="0"/>
      <w:divBdr>
        <w:top w:val="none" w:sz="0" w:space="0" w:color="auto"/>
        <w:left w:val="none" w:sz="0" w:space="0" w:color="auto"/>
        <w:bottom w:val="none" w:sz="0" w:space="0" w:color="auto"/>
        <w:right w:val="none" w:sz="0" w:space="0" w:color="auto"/>
      </w:divBdr>
      <w:divsChild>
        <w:div w:id="347145806">
          <w:marLeft w:val="0"/>
          <w:marRight w:val="0"/>
          <w:marTop w:val="0"/>
          <w:marBottom w:val="0"/>
          <w:divBdr>
            <w:top w:val="none" w:sz="0" w:space="0" w:color="auto"/>
            <w:left w:val="none" w:sz="0" w:space="0" w:color="auto"/>
            <w:bottom w:val="none" w:sz="0" w:space="0" w:color="auto"/>
            <w:right w:val="none" w:sz="0" w:space="0" w:color="auto"/>
          </w:divBdr>
          <w:divsChild>
            <w:div w:id="67968590">
              <w:marLeft w:val="0"/>
              <w:marRight w:val="0"/>
              <w:marTop w:val="0"/>
              <w:marBottom w:val="0"/>
              <w:divBdr>
                <w:top w:val="none" w:sz="0" w:space="0" w:color="auto"/>
                <w:left w:val="none" w:sz="0" w:space="0" w:color="auto"/>
                <w:bottom w:val="none" w:sz="0" w:space="0" w:color="auto"/>
                <w:right w:val="none" w:sz="0" w:space="0" w:color="auto"/>
              </w:divBdr>
              <w:divsChild>
                <w:div w:id="447285162">
                  <w:marLeft w:val="0"/>
                  <w:marRight w:val="0"/>
                  <w:marTop w:val="0"/>
                  <w:marBottom w:val="0"/>
                  <w:divBdr>
                    <w:top w:val="none" w:sz="0" w:space="0" w:color="auto"/>
                    <w:left w:val="none" w:sz="0" w:space="0" w:color="auto"/>
                    <w:bottom w:val="none" w:sz="0" w:space="0" w:color="auto"/>
                    <w:right w:val="none" w:sz="0" w:space="0" w:color="auto"/>
                  </w:divBdr>
                  <w:divsChild>
                    <w:div w:id="1562981397">
                      <w:marLeft w:val="-15"/>
                      <w:marRight w:val="0"/>
                      <w:marTop w:val="0"/>
                      <w:marBottom w:val="0"/>
                      <w:divBdr>
                        <w:top w:val="none" w:sz="0" w:space="0" w:color="auto"/>
                        <w:left w:val="none" w:sz="0" w:space="0" w:color="auto"/>
                        <w:bottom w:val="none" w:sz="0" w:space="0" w:color="auto"/>
                        <w:right w:val="none" w:sz="0" w:space="0" w:color="auto"/>
                      </w:divBdr>
                      <w:divsChild>
                        <w:div w:id="305666866">
                          <w:marLeft w:val="0"/>
                          <w:marRight w:val="0"/>
                          <w:marTop w:val="100"/>
                          <w:marBottom w:val="100"/>
                          <w:divBdr>
                            <w:top w:val="none" w:sz="0" w:space="0" w:color="auto"/>
                            <w:left w:val="none" w:sz="0" w:space="0" w:color="auto"/>
                            <w:bottom w:val="none" w:sz="0" w:space="0" w:color="auto"/>
                            <w:right w:val="none" w:sz="0" w:space="0" w:color="auto"/>
                          </w:divBdr>
                          <w:divsChild>
                            <w:div w:id="1520587395">
                              <w:marLeft w:val="0"/>
                              <w:marRight w:val="0"/>
                              <w:marTop w:val="0"/>
                              <w:marBottom w:val="0"/>
                              <w:divBdr>
                                <w:top w:val="none" w:sz="0" w:space="0" w:color="auto"/>
                                <w:left w:val="none" w:sz="0" w:space="0" w:color="auto"/>
                                <w:bottom w:val="none" w:sz="0" w:space="0" w:color="auto"/>
                                <w:right w:val="none" w:sz="0" w:space="0" w:color="auto"/>
                              </w:divBdr>
                              <w:divsChild>
                                <w:div w:id="1928534140">
                                  <w:marLeft w:val="0"/>
                                  <w:marRight w:val="0"/>
                                  <w:marTop w:val="0"/>
                                  <w:marBottom w:val="0"/>
                                  <w:divBdr>
                                    <w:top w:val="none" w:sz="0" w:space="0" w:color="auto"/>
                                    <w:left w:val="none" w:sz="0" w:space="0" w:color="auto"/>
                                    <w:bottom w:val="none" w:sz="0" w:space="0" w:color="auto"/>
                                    <w:right w:val="none" w:sz="0" w:space="0" w:color="auto"/>
                                  </w:divBdr>
                                  <w:divsChild>
                                    <w:div w:id="1138373315">
                                      <w:marLeft w:val="0"/>
                                      <w:marRight w:val="0"/>
                                      <w:marTop w:val="0"/>
                                      <w:marBottom w:val="0"/>
                                      <w:divBdr>
                                        <w:top w:val="none" w:sz="0" w:space="0" w:color="auto"/>
                                        <w:left w:val="none" w:sz="0" w:space="0" w:color="auto"/>
                                        <w:bottom w:val="none" w:sz="0" w:space="0" w:color="auto"/>
                                        <w:right w:val="none" w:sz="0" w:space="0" w:color="auto"/>
                                      </w:divBdr>
                                      <w:divsChild>
                                        <w:div w:id="320813045">
                                          <w:marLeft w:val="0"/>
                                          <w:marRight w:val="0"/>
                                          <w:marTop w:val="0"/>
                                          <w:marBottom w:val="0"/>
                                          <w:divBdr>
                                            <w:top w:val="none" w:sz="0" w:space="0" w:color="auto"/>
                                            <w:left w:val="none" w:sz="0" w:space="0" w:color="auto"/>
                                            <w:bottom w:val="none" w:sz="0" w:space="0" w:color="auto"/>
                                            <w:right w:val="none" w:sz="0" w:space="0" w:color="auto"/>
                                          </w:divBdr>
                                          <w:divsChild>
                                            <w:div w:id="116488297">
                                              <w:marLeft w:val="0"/>
                                              <w:marRight w:val="0"/>
                                              <w:marTop w:val="0"/>
                                              <w:marBottom w:val="0"/>
                                              <w:divBdr>
                                                <w:top w:val="single" w:sz="6" w:space="0" w:color="DCDEE3"/>
                                                <w:left w:val="single" w:sz="6" w:space="0" w:color="DCDEE3"/>
                                                <w:bottom w:val="single" w:sz="6" w:space="0" w:color="DCDEE3"/>
                                                <w:right w:val="single" w:sz="6" w:space="0" w:color="DCDEE3"/>
                                              </w:divBdr>
                                              <w:divsChild>
                                                <w:div w:id="643236994">
                                                  <w:marLeft w:val="0"/>
                                                  <w:marRight w:val="0"/>
                                                  <w:marTop w:val="0"/>
                                                  <w:marBottom w:val="0"/>
                                                  <w:divBdr>
                                                    <w:top w:val="none" w:sz="0" w:space="0" w:color="auto"/>
                                                    <w:left w:val="single" w:sz="6" w:space="18" w:color="DCDEE3"/>
                                                    <w:bottom w:val="none" w:sz="0" w:space="0" w:color="auto"/>
                                                    <w:right w:val="none" w:sz="0" w:space="0" w:color="auto"/>
                                                  </w:divBdr>
                                                  <w:divsChild>
                                                    <w:div w:id="2115665499">
                                                      <w:marLeft w:val="0"/>
                                                      <w:marRight w:val="0"/>
                                                      <w:marTop w:val="0"/>
                                                      <w:marBottom w:val="0"/>
                                                      <w:divBdr>
                                                        <w:top w:val="none" w:sz="0" w:space="0" w:color="auto"/>
                                                        <w:left w:val="none" w:sz="0" w:space="0" w:color="auto"/>
                                                        <w:bottom w:val="none" w:sz="0" w:space="0" w:color="auto"/>
                                                        <w:right w:val="none" w:sz="0" w:space="0" w:color="auto"/>
                                                      </w:divBdr>
                                                      <w:divsChild>
                                                        <w:div w:id="2017531885">
                                                          <w:marLeft w:val="0"/>
                                                          <w:marRight w:val="0"/>
                                                          <w:marTop w:val="0"/>
                                                          <w:marBottom w:val="0"/>
                                                          <w:divBdr>
                                                            <w:top w:val="none" w:sz="0" w:space="0" w:color="auto"/>
                                                            <w:left w:val="none" w:sz="0" w:space="0" w:color="auto"/>
                                                            <w:bottom w:val="none" w:sz="0" w:space="0" w:color="auto"/>
                                                            <w:right w:val="none" w:sz="0" w:space="0" w:color="auto"/>
                                                          </w:divBdr>
                                                          <w:divsChild>
                                                            <w:div w:id="311982388">
                                                              <w:marLeft w:val="0"/>
                                                              <w:marRight w:val="0"/>
                                                              <w:marTop w:val="0"/>
                                                              <w:marBottom w:val="0"/>
                                                              <w:divBdr>
                                                                <w:top w:val="none" w:sz="0" w:space="0" w:color="auto"/>
                                                                <w:left w:val="none" w:sz="0" w:space="0" w:color="auto"/>
                                                                <w:bottom w:val="none" w:sz="0" w:space="0" w:color="auto"/>
                                                                <w:right w:val="none" w:sz="0" w:space="0" w:color="auto"/>
                                                              </w:divBdr>
                                                              <w:divsChild>
                                                                <w:div w:id="7172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9739280">
      <w:bodyDiv w:val="1"/>
      <w:marLeft w:val="0"/>
      <w:marRight w:val="0"/>
      <w:marTop w:val="0"/>
      <w:marBottom w:val="0"/>
      <w:divBdr>
        <w:top w:val="none" w:sz="0" w:space="0" w:color="auto"/>
        <w:left w:val="none" w:sz="0" w:space="0" w:color="auto"/>
        <w:bottom w:val="none" w:sz="0" w:space="0" w:color="auto"/>
        <w:right w:val="none" w:sz="0" w:space="0" w:color="auto"/>
      </w:divBdr>
    </w:div>
    <w:div w:id="2082285816">
      <w:bodyDiv w:val="1"/>
      <w:marLeft w:val="0"/>
      <w:marRight w:val="0"/>
      <w:marTop w:val="0"/>
      <w:marBottom w:val="0"/>
      <w:divBdr>
        <w:top w:val="none" w:sz="0" w:space="0" w:color="auto"/>
        <w:left w:val="none" w:sz="0" w:space="0" w:color="auto"/>
        <w:bottom w:val="none" w:sz="0" w:space="0" w:color="auto"/>
        <w:right w:val="none" w:sz="0" w:space="0" w:color="auto"/>
      </w:divBdr>
    </w:div>
    <w:div w:id="2095778099">
      <w:bodyDiv w:val="1"/>
      <w:marLeft w:val="0"/>
      <w:marRight w:val="0"/>
      <w:marTop w:val="0"/>
      <w:marBottom w:val="0"/>
      <w:divBdr>
        <w:top w:val="none" w:sz="0" w:space="0" w:color="auto"/>
        <w:left w:val="none" w:sz="0" w:space="0" w:color="auto"/>
        <w:bottom w:val="none" w:sz="0" w:space="0" w:color="auto"/>
        <w:right w:val="none" w:sz="0" w:space="0" w:color="auto"/>
      </w:divBdr>
      <w:divsChild>
        <w:div w:id="1034039903">
          <w:marLeft w:val="0"/>
          <w:marRight w:val="0"/>
          <w:marTop w:val="0"/>
          <w:marBottom w:val="0"/>
          <w:divBdr>
            <w:top w:val="none" w:sz="0" w:space="0" w:color="auto"/>
            <w:left w:val="none" w:sz="0" w:space="0" w:color="auto"/>
            <w:bottom w:val="none" w:sz="0" w:space="0" w:color="auto"/>
            <w:right w:val="none" w:sz="0" w:space="0" w:color="auto"/>
          </w:divBdr>
          <w:divsChild>
            <w:div w:id="970551939">
              <w:marLeft w:val="0"/>
              <w:marRight w:val="0"/>
              <w:marTop w:val="0"/>
              <w:marBottom w:val="0"/>
              <w:divBdr>
                <w:top w:val="none" w:sz="0" w:space="0" w:color="auto"/>
                <w:left w:val="none" w:sz="0" w:space="0" w:color="auto"/>
                <w:bottom w:val="none" w:sz="0" w:space="0" w:color="auto"/>
                <w:right w:val="none" w:sz="0" w:space="0" w:color="auto"/>
              </w:divBdr>
              <w:divsChild>
                <w:div w:id="1986277367">
                  <w:marLeft w:val="0"/>
                  <w:marRight w:val="0"/>
                  <w:marTop w:val="0"/>
                  <w:marBottom w:val="0"/>
                  <w:divBdr>
                    <w:top w:val="none" w:sz="0" w:space="0" w:color="auto"/>
                    <w:left w:val="none" w:sz="0" w:space="0" w:color="auto"/>
                    <w:bottom w:val="none" w:sz="0" w:space="0" w:color="auto"/>
                    <w:right w:val="none" w:sz="0" w:space="0" w:color="auto"/>
                  </w:divBdr>
                  <w:divsChild>
                    <w:div w:id="433018849">
                      <w:marLeft w:val="-15"/>
                      <w:marRight w:val="0"/>
                      <w:marTop w:val="0"/>
                      <w:marBottom w:val="0"/>
                      <w:divBdr>
                        <w:top w:val="none" w:sz="0" w:space="0" w:color="auto"/>
                        <w:left w:val="none" w:sz="0" w:space="0" w:color="auto"/>
                        <w:bottom w:val="none" w:sz="0" w:space="0" w:color="auto"/>
                        <w:right w:val="none" w:sz="0" w:space="0" w:color="auto"/>
                      </w:divBdr>
                      <w:divsChild>
                        <w:div w:id="1669214242">
                          <w:marLeft w:val="0"/>
                          <w:marRight w:val="0"/>
                          <w:marTop w:val="100"/>
                          <w:marBottom w:val="100"/>
                          <w:divBdr>
                            <w:top w:val="none" w:sz="0" w:space="0" w:color="auto"/>
                            <w:left w:val="none" w:sz="0" w:space="0" w:color="auto"/>
                            <w:bottom w:val="none" w:sz="0" w:space="0" w:color="auto"/>
                            <w:right w:val="none" w:sz="0" w:space="0" w:color="auto"/>
                          </w:divBdr>
                          <w:divsChild>
                            <w:div w:id="687368212">
                              <w:marLeft w:val="0"/>
                              <w:marRight w:val="0"/>
                              <w:marTop w:val="0"/>
                              <w:marBottom w:val="0"/>
                              <w:divBdr>
                                <w:top w:val="none" w:sz="0" w:space="0" w:color="auto"/>
                                <w:left w:val="none" w:sz="0" w:space="0" w:color="auto"/>
                                <w:bottom w:val="none" w:sz="0" w:space="0" w:color="auto"/>
                                <w:right w:val="none" w:sz="0" w:space="0" w:color="auto"/>
                              </w:divBdr>
                              <w:divsChild>
                                <w:div w:id="793643643">
                                  <w:marLeft w:val="0"/>
                                  <w:marRight w:val="0"/>
                                  <w:marTop w:val="0"/>
                                  <w:marBottom w:val="0"/>
                                  <w:divBdr>
                                    <w:top w:val="none" w:sz="0" w:space="0" w:color="auto"/>
                                    <w:left w:val="none" w:sz="0" w:space="0" w:color="auto"/>
                                    <w:bottom w:val="none" w:sz="0" w:space="0" w:color="auto"/>
                                    <w:right w:val="none" w:sz="0" w:space="0" w:color="auto"/>
                                  </w:divBdr>
                                  <w:divsChild>
                                    <w:div w:id="558127438">
                                      <w:marLeft w:val="0"/>
                                      <w:marRight w:val="0"/>
                                      <w:marTop w:val="0"/>
                                      <w:marBottom w:val="0"/>
                                      <w:divBdr>
                                        <w:top w:val="none" w:sz="0" w:space="0" w:color="auto"/>
                                        <w:left w:val="none" w:sz="0" w:space="0" w:color="auto"/>
                                        <w:bottom w:val="none" w:sz="0" w:space="0" w:color="auto"/>
                                        <w:right w:val="none" w:sz="0" w:space="0" w:color="auto"/>
                                      </w:divBdr>
                                      <w:divsChild>
                                        <w:div w:id="378821322">
                                          <w:marLeft w:val="0"/>
                                          <w:marRight w:val="0"/>
                                          <w:marTop w:val="0"/>
                                          <w:marBottom w:val="0"/>
                                          <w:divBdr>
                                            <w:top w:val="none" w:sz="0" w:space="0" w:color="auto"/>
                                            <w:left w:val="none" w:sz="0" w:space="0" w:color="auto"/>
                                            <w:bottom w:val="none" w:sz="0" w:space="0" w:color="auto"/>
                                            <w:right w:val="none" w:sz="0" w:space="0" w:color="auto"/>
                                          </w:divBdr>
                                          <w:divsChild>
                                            <w:div w:id="19627040">
                                              <w:marLeft w:val="0"/>
                                              <w:marRight w:val="0"/>
                                              <w:marTop w:val="0"/>
                                              <w:marBottom w:val="0"/>
                                              <w:divBdr>
                                                <w:top w:val="single" w:sz="6" w:space="0" w:color="DCDEE3"/>
                                                <w:left w:val="single" w:sz="6" w:space="0" w:color="DCDEE3"/>
                                                <w:bottom w:val="single" w:sz="6" w:space="0" w:color="DCDEE3"/>
                                                <w:right w:val="single" w:sz="6" w:space="0" w:color="DCDEE3"/>
                                              </w:divBdr>
                                              <w:divsChild>
                                                <w:div w:id="12926323">
                                                  <w:marLeft w:val="0"/>
                                                  <w:marRight w:val="0"/>
                                                  <w:marTop w:val="0"/>
                                                  <w:marBottom w:val="0"/>
                                                  <w:divBdr>
                                                    <w:top w:val="none" w:sz="0" w:space="0" w:color="auto"/>
                                                    <w:left w:val="single" w:sz="6" w:space="18" w:color="DCDEE3"/>
                                                    <w:bottom w:val="none" w:sz="0" w:space="0" w:color="auto"/>
                                                    <w:right w:val="none" w:sz="0" w:space="0" w:color="auto"/>
                                                  </w:divBdr>
                                                  <w:divsChild>
                                                    <w:div w:id="103379823">
                                                      <w:marLeft w:val="0"/>
                                                      <w:marRight w:val="0"/>
                                                      <w:marTop w:val="0"/>
                                                      <w:marBottom w:val="0"/>
                                                      <w:divBdr>
                                                        <w:top w:val="none" w:sz="0" w:space="0" w:color="auto"/>
                                                        <w:left w:val="none" w:sz="0" w:space="0" w:color="auto"/>
                                                        <w:bottom w:val="none" w:sz="0" w:space="0" w:color="auto"/>
                                                        <w:right w:val="none" w:sz="0" w:space="0" w:color="auto"/>
                                                      </w:divBdr>
                                                      <w:divsChild>
                                                        <w:div w:id="38019548">
                                                          <w:marLeft w:val="0"/>
                                                          <w:marRight w:val="0"/>
                                                          <w:marTop w:val="0"/>
                                                          <w:marBottom w:val="0"/>
                                                          <w:divBdr>
                                                            <w:top w:val="none" w:sz="0" w:space="0" w:color="auto"/>
                                                            <w:left w:val="none" w:sz="0" w:space="0" w:color="auto"/>
                                                            <w:bottom w:val="none" w:sz="0" w:space="0" w:color="auto"/>
                                                            <w:right w:val="none" w:sz="0" w:space="0" w:color="auto"/>
                                                          </w:divBdr>
                                                          <w:divsChild>
                                                            <w:div w:id="1808471031">
                                                              <w:marLeft w:val="0"/>
                                                              <w:marRight w:val="0"/>
                                                              <w:marTop w:val="0"/>
                                                              <w:marBottom w:val="0"/>
                                                              <w:divBdr>
                                                                <w:top w:val="none" w:sz="0" w:space="0" w:color="auto"/>
                                                                <w:left w:val="none" w:sz="0" w:space="0" w:color="auto"/>
                                                                <w:bottom w:val="none" w:sz="0" w:space="0" w:color="auto"/>
                                                                <w:right w:val="none" w:sz="0" w:space="0" w:color="auto"/>
                                                              </w:divBdr>
                                                              <w:divsChild>
                                                                <w:div w:id="491532935">
                                                                  <w:marLeft w:val="0"/>
                                                                  <w:marRight w:val="0"/>
                                                                  <w:marTop w:val="0"/>
                                                                  <w:marBottom w:val="0"/>
                                                                  <w:divBdr>
                                                                    <w:top w:val="none" w:sz="0" w:space="0" w:color="auto"/>
                                                                    <w:left w:val="none" w:sz="0" w:space="0" w:color="auto"/>
                                                                    <w:bottom w:val="none" w:sz="0" w:space="0" w:color="auto"/>
                                                                    <w:right w:val="none" w:sz="0" w:space="0" w:color="auto"/>
                                                                  </w:divBdr>
                                                                  <w:divsChild>
                                                                    <w:div w:id="7830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97705840">
      <w:bodyDiv w:val="1"/>
      <w:marLeft w:val="0"/>
      <w:marRight w:val="0"/>
      <w:marTop w:val="0"/>
      <w:marBottom w:val="0"/>
      <w:divBdr>
        <w:top w:val="none" w:sz="0" w:space="0" w:color="auto"/>
        <w:left w:val="none" w:sz="0" w:space="0" w:color="auto"/>
        <w:bottom w:val="none" w:sz="0" w:space="0" w:color="auto"/>
        <w:right w:val="none" w:sz="0" w:space="0" w:color="auto"/>
      </w:divBdr>
    </w:div>
    <w:div w:id="2107773865">
      <w:bodyDiv w:val="1"/>
      <w:marLeft w:val="0"/>
      <w:marRight w:val="0"/>
      <w:marTop w:val="0"/>
      <w:marBottom w:val="0"/>
      <w:divBdr>
        <w:top w:val="none" w:sz="0" w:space="0" w:color="auto"/>
        <w:left w:val="none" w:sz="0" w:space="0" w:color="auto"/>
        <w:bottom w:val="none" w:sz="0" w:space="0" w:color="auto"/>
        <w:right w:val="none" w:sz="0" w:space="0" w:color="auto"/>
      </w:divBdr>
    </w:div>
    <w:div w:id="2107920627">
      <w:bodyDiv w:val="1"/>
      <w:marLeft w:val="0"/>
      <w:marRight w:val="0"/>
      <w:marTop w:val="0"/>
      <w:marBottom w:val="0"/>
      <w:divBdr>
        <w:top w:val="none" w:sz="0" w:space="0" w:color="auto"/>
        <w:left w:val="none" w:sz="0" w:space="0" w:color="auto"/>
        <w:bottom w:val="none" w:sz="0" w:space="0" w:color="auto"/>
        <w:right w:val="none" w:sz="0" w:space="0" w:color="auto"/>
      </w:divBdr>
    </w:div>
    <w:div w:id="2134203374">
      <w:bodyDiv w:val="1"/>
      <w:marLeft w:val="0"/>
      <w:marRight w:val="0"/>
      <w:marTop w:val="0"/>
      <w:marBottom w:val="0"/>
      <w:divBdr>
        <w:top w:val="none" w:sz="0" w:space="0" w:color="auto"/>
        <w:left w:val="none" w:sz="0" w:space="0" w:color="auto"/>
        <w:bottom w:val="none" w:sz="0" w:space="0" w:color="auto"/>
        <w:right w:val="none" w:sz="0" w:space="0" w:color="auto"/>
      </w:divBdr>
    </w:div>
    <w:div w:id="2142451791">
      <w:bodyDiv w:val="1"/>
      <w:marLeft w:val="0"/>
      <w:marRight w:val="0"/>
      <w:marTop w:val="0"/>
      <w:marBottom w:val="0"/>
      <w:divBdr>
        <w:top w:val="none" w:sz="0" w:space="0" w:color="auto"/>
        <w:left w:val="none" w:sz="0" w:space="0" w:color="auto"/>
        <w:bottom w:val="none" w:sz="0" w:space="0" w:color="auto"/>
        <w:right w:val="none" w:sz="0" w:space="0" w:color="auto"/>
      </w:divBdr>
      <w:divsChild>
        <w:div w:id="1789860626">
          <w:marLeft w:val="0"/>
          <w:marRight w:val="0"/>
          <w:marTop w:val="0"/>
          <w:marBottom w:val="0"/>
          <w:divBdr>
            <w:top w:val="none" w:sz="0" w:space="0" w:color="auto"/>
            <w:left w:val="none" w:sz="0" w:space="0" w:color="auto"/>
            <w:bottom w:val="none" w:sz="0" w:space="0" w:color="auto"/>
            <w:right w:val="none" w:sz="0" w:space="0" w:color="auto"/>
          </w:divBdr>
          <w:divsChild>
            <w:div w:id="670596765">
              <w:marLeft w:val="0"/>
              <w:marRight w:val="0"/>
              <w:marTop w:val="0"/>
              <w:marBottom w:val="0"/>
              <w:divBdr>
                <w:top w:val="none" w:sz="0" w:space="0" w:color="auto"/>
                <w:left w:val="none" w:sz="0" w:space="0" w:color="auto"/>
                <w:bottom w:val="none" w:sz="0" w:space="0" w:color="auto"/>
                <w:right w:val="none" w:sz="0" w:space="0" w:color="auto"/>
              </w:divBdr>
              <w:divsChild>
                <w:div w:id="718939980">
                  <w:marLeft w:val="0"/>
                  <w:marRight w:val="0"/>
                  <w:marTop w:val="0"/>
                  <w:marBottom w:val="0"/>
                  <w:divBdr>
                    <w:top w:val="none" w:sz="0" w:space="0" w:color="auto"/>
                    <w:left w:val="none" w:sz="0" w:space="0" w:color="auto"/>
                    <w:bottom w:val="none" w:sz="0" w:space="0" w:color="auto"/>
                    <w:right w:val="none" w:sz="0" w:space="0" w:color="auto"/>
                  </w:divBdr>
                  <w:divsChild>
                    <w:div w:id="543710189">
                      <w:marLeft w:val="-15"/>
                      <w:marRight w:val="0"/>
                      <w:marTop w:val="0"/>
                      <w:marBottom w:val="0"/>
                      <w:divBdr>
                        <w:top w:val="none" w:sz="0" w:space="0" w:color="auto"/>
                        <w:left w:val="none" w:sz="0" w:space="0" w:color="auto"/>
                        <w:bottom w:val="none" w:sz="0" w:space="0" w:color="auto"/>
                        <w:right w:val="none" w:sz="0" w:space="0" w:color="auto"/>
                      </w:divBdr>
                      <w:divsChild>
                        <w:div w:id="67919863">
                          <w:marLeft w:val="0"/>
                          <w:marRight w:val="0"/>
                          <w:marTop w:val="100"/>
                          <w:marBottom w:val="100"/>
                          <w:divBdr>
                            <w:top w:val="none" w:sz="0" w:space="0" w:color="auto"/>
                            <w:left w:val="none" w:sz="0" w:space="0" w:color="auto"/>
                            <w:bottom w:val="none" w:sz="0" w:space="0" w:color="auto"/>
                            <w:right w:val="none" w:sz="0" w:space="0" w:color="auto"/>
                          </w:divBdr>
                          <w:divsChild>
                            <w:div w:id="1385518987">
                              <w:marLeft w:val="0"/>
                              <w:marRight w:val="0"/>
                              <w:marTop w:val="0"/>
                              <w:marBottom w:val="0"/>
                              <w:divBdr>
                                <w:top w:val="none" w:sz="0" w:space="0" w:color="auto"/>
                                <w:left w:val="none" w:sz="0" w:space="0" w:color="auto"/>
                                <w:bottom w:val="none" w:sz="0" w:space="0" w:color="auto"/>
                                <w:right w:val="none" w:sz="0" w:space="0" w:color="auto"/>
                              </w:divBdr>
                              <w:divsChild>
                                <w:div w:id="618804383">
                                  <w:marLeft w:val="0"/>
                                  <w:marRight w:val="0"/>
                                  <w:marTop w:val="0"/>
                                  <w:marBottom w:val="0"/>
                                  <w:divBdr>
                                    <w:top w:val="none" w:sz="0" w:space="0" w:color="auto"/>
                                    <w:left w:val="none" w:sz="0" w:space="0" w:color="auto"/>
                                    <w:bottom w:val="none" w:sz="0" w:space="0" w:color="auto"/>
                                    <w:right w:val="none" w:sz="0" w:space="0" w:color="auto"/>
                                  </w:divBdr>
                                  <w:divsChild>
                                    <w:div w:id="1831215441">
                                      <w:marLeft w:val="0"/>
                                      <w:marRight w:val="0"/>
                                      <w:marTop w:val="0"/>
                                      <w:marBottom w:val="0"/>
                                      <w:divBdr>
                                        <w:top w:val="none" w:sz="0" w:space="0" w:color="auto"/>
                                        <w:left w:val="none" w:sz="0" w:space="0" w:color="auto"/>
                                        <w:bottom w:val="none" w:sz="0" w:space="0" w:color="auto"/>
                                        <w:right w:val="none" w:sz="0" w:space="0" w:color="auto"/>
                                      </w:divBdr>
                                      <w:divsChild>
                                        <w:div w:id="71660328">
                                          <w:marLeft w:val="0"/>
                                          <w:marRight w:val="0"/>
                                          <w:marTop w:val="0"/>
                                          <w:marBottom w:val="0"/>
                                          <w:divBdr>
                                            <w:top w:val="none" w:sz="0" w:space="0" w:color="auto"/>
                                            <w:left w:val="none" w:sz="0" w:space="0" w:color="auto"/>
                                            <w:bottom w:val="none" w:sz="0" w:space="0" w:color="auto"/>
                                            <w:right w:val="none" w:sz="0" w:space="0" w:color="auto"/>
                                          </w:divBdr>
                                          <w:divsChild>
                                            <w:div w:id="920331964">
                                              <w:marLeft w:val="0"/>
                                              <w:marRight w:val="0"/>
                                              <w:marTop w:val="0"/>
                                              <w:marBottom w:val="0"/>
                                              <w:divBdr>
                                                <w:top w:val="single" w:sz="6" w:space="0" w:color="DCDEE3"/>
                                                <w:left w:val="single" w:sz="6" w:space="0" w:color="DCDEE3"/>
                                                <w:bottom w:val="single" w:sz="6" w:space="0" w:color="DCDEE3"/>
                                                <w:right w:val="single" w:sz="6" w:space="0" w:color="DCDEE3"/>
                                              </w:divBdr>
                                              <w:divsChild>
                                                <w:div w:id="1978295354">
                                                  <w:marLeft w:val="0"/>
                                                  <w:marRight w:val="0"/>
                                                  <w:marTop w:val="0"/>
                                                  <w:marBottom w:val="0"/>
                                                  <w:divBdr>
                                                    <w:top w:val="none" w:sz="0" w:space="0" w:color="auto"/>
                                                    <w:left w:val="single" w:sz="6" w:space="18" w:color="DCDEE3"/>
                                                    <w:bottom w:val="none" w:sz="0" w:space="0" w:color="auto"/>
                                                    <w:right w:val="none" w:sz="0" w:space="0" w:color="auto"/>
                                                  </w:divBdr>
                                                  <w:divsChild>
                                                    <w:div w:id="2054889581">
                                                      <w:marLeft w:val="0"/>
                                                      <w:marRight w:val="0"/>
                                                      <w:marTop w:val="0"/>
                                                      <w:marBottom w:val="0"/>
                                                      <w:divBdr>
                                                        <w:top w:val="none" w:sz="0" w:space="0" w:color="auto"/>
                                                        <w:left w:val="none" w:sz="0" w:space="0" w:color="auto"/>
                                                        <w:bottom w:val="none" w:sz="0" w:space="0" w:color="auto"/>
                                                        <w:right w:val="none" w:sz="0" w:space="0" w:color="auto"/>
                                                      </w:divBdr>
                                                      <w:divsChild>
                                                        <w:div w:id="1522083272">
                                                          <w:marLeft w:val="0"/>
                                                          <w:marRight w:val="0"/>
                                                          <w:marTop w:val="0"/>
                                                          <w:marBottom w:val="0"/>
                                                          <w:divBdr>
                                                            <w:top w:val="none" w:sz="0" w:space="0" w:color="auto"/>
                                                            <w:left w:val="none" w:sz="0" w:space="0" w:color="auto"/>
                                                            <w:bottom w:val="none" w:sz="0" w:space="0" w:color="auto"/>
                                                            <w:right w:val="none" w:sz="0" w:space="0" w:color="auto"/>
                                                          </w:divBdr>
                                                          <w:divsChild>
                                                            <w:div w:id="1782414474">
                                                              <w:marLeft w:val="0"/>
                                                              <w:marRight w:val="0"/>
                                                              <w:marTop w:val="0"/>
                                                              <w:marBottom w:val="0"/>
                                                              <w:divBdr>
                                                                <w:top w:val="none" w:sz="0" w:space="0" w:color="auto"/>
                                                                <w:left w:val="none" w:sz="0" w:space="0" w:color="auto"/>
                                                                <w:bottom w:val="none" w:sz="0" w:space="0" w:color="auto"/>
                                                                <w:right w:val="none" w:sz="0" w:space="0" w:color="auto"/>
                                                              </w:divBdr>
                                                              <w:divsChild>
                                                                <w:div w:id="10926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1521B6-05F8-4151-8EDF-766763626296}">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F7B57-B6DA-45CC-B471-8CC51D7D5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Burns Harbor</cp:lastModifiedBy>
  <cp:revision>13</cp:revision>
  <cp:lastPrinted>2025-04-14T13:55:00Z</cp:lastPrinted>
  <dcterms:created xsi:type="dcterms:W3CDTF">2026-07-20T17:24:00Z</dcterms:created>
  <dcterms:modified xsi:type="dcterms:W3CDTF">2026-08-24T15:16:00Z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e4fcbd75c2b669f127db9feeb10b376e85d88c43674ada7b72f2ef75adfa4307</vt:lpwstr>
  </property>
</Properties>
</file>